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C8" w:rsidRPr="00B61468" w:rsidRDefault="001455C8" w:rsidP="001455C8">
      <w:pPr>
        <w:jc w:val="right"/>
        <w:rPr>
          <w:b/>
          <w:sz w:val="18"/>
          <w:szCs w:val="18"/>
        </w:rPr>
      </w:pPr>
      <w:r w:rsidRPr="00B61468">
        <w:rPr>
          <w:b/>
          <w:sz w:val="18"/>
          <w:szCs w:val="18"/>
        </w:rPr>
        <w:t>«УТВЕРЖДЕН»</w:t>
      </w:r>
    </w:p>
    <w:p w:rsidR="001455C8" w:rsidRPr="00B61468" w:rsidRDefault="001455C8" w:rsidP="001455C8">
      <w:pPr>
        <w:jc w:val="right"/>
        <w:rPr>
          <w:sz w:val="18"/>
          <w:szCs w:val="18"/>
        </w:rPr>
      </w:pPr>
      <w:r w:rsidRPr="00B61468">
        <w:rPr>
          <w:sz w:val="18"/>
          <w:szCs w:val="18"/>
        </w:rPr>
        <w:t>решением Общего собрания учредителей</w:t>
      </w:r>
    </w:p>
    <w:p w:rsidR="00BF060A" w:rsidRPr="00B61468" w:rsidRDefault="001455C8" w:rsidP="001455C8">
      <w:pPr>
        <w:jc w:val="right"/>
        <w:rPr>
          <w:sz w:val="18"/>
          <w:szCs w:val="18"/>
        </w:rPr>
      </w:pPr>
      <w:r w:rsidRPr="00B61468">
        <w:rPr>
          <w:sz w:val="18"/>
          <w:szCs w:val="18"/>
        </w:rPr>
        <w:t>Некоммерческого партнерства</w:t>
      </w:r>
      <w:r w:rsidR="00BF060A" w:rsidRPr="00B61468">
        <w:rPr>
          <w:sz w:val="18"/>
          <w:szCs w:val="18"/>
        </w:rPr>
        <w:t xml:space="preserve"> </w:t>
      </w:r>
      <w:r w:rsidRPr="00B61468">
        <w:rPr>
          <w:sz w:val="18"/>
          <w:szCs w:val="18"/>
        </w:rPr>
        <w:t>по содействию</w:t>
      </w:r>
    </w:p>
    <w:p w:rsidR="001455C8" w:rsidRPr="00B61468" w:rsidRDefault="001455C8" w:rsidP="001455C8">
      <w:pPr>
        <w:jc w:val="right"/>
        <w:rPr>
          <w:sz w:val="18"/>
          <w:szCs w:val="18"/>
        </w:rPr>
      </w:pPr>
      <w:r w:rsidRPr="00B61468">
        <w:rPr>
          <w:sz w:val="18"/>
          <w:szCs w:val="18"/>
        </w:rPr>
        <w:t>в организации</w:t>
      </w:r>
      <w:r w:rsidR="00BF060A" w:rsidRPr="00B61468">
        <w:rPr>
          <w:sz w:val="18"/>
          <w:szCs w:val="18"/>
        </w:rPr>
        <w:t xml:space="preserve"> </w:t>
      </w:r>
      <w:r w:rsidRPr="00B61468">
        <w:rPr>
          <w:sz w:val="18"/>
          <w:szCs w:val="18"/>
        </w:rPr>
        <w:t>проектирования «СтройАльянсПроект»</w:t>
      </w:r>
    </w:p>
    <w:p w:rsidR="001455C8" w:rsidRPr="00B61468" w:rsidRDefault="001455C8" w:rsidP="001455C8">
      <w:pPr>
        <w:jc w:val="right"/>
        <w:rPr>
          <w:sz w:val="18"/>
          <w:szCs w:val="18"/>
        </w:rPr>
      </w:pPr>
      <w:r w:rsidRPr="00B61468">
        <w:rPr>
          <w:sz w:val="18"/>
          <w:szCs w:val="18"/>
        </w:rPr>
        <w:t xml:space="preserve">Протокол № </w:t>
      </w:r>
      <w:r w:rsidR="00BF060A" w:rsidRPr="00B61468">
        <w:rPr>
          <w:sz w:val="18"/>
          <w:szCs w:val="18"/>
        </w:rPr>
        <w:t xml:space="preserve">1 </w:t>
      </w:r>
      <w:r w:rsidRPr="00B61468">
        <w:rPr>
          <w:sz w:val="18"/>
          <w:szCs w:val="18"/>
        </w:rPr>
        <w:t xml:space="preserve">от </w:t>
      </w:r>
      <w:r w:rsidR="00BF060A" w:rsidRPr="00B61468">
        <w:rPr>
          <w:sz w:val="18"/>
          <w:szCs w:val="18"/>
        </w:rPr>
        <w:t>28 января</w:t>
      </w:r>
      <w:r w:rsidRPr="00B61468">
        <w:rPr>
          <w:sz w:val="18"/>
          <w:szCs w:val="18"/>
        </w:rPr>
        <w:t xml:space="preserve"> 201</w:t>
      </w:r>
      <w:r w:rsidR="00BF060A" w:rsidRPr="00B61468">
        <w:rPr>
          <w:sz w:val="18"/>
          <w:szCs w:val="18"/>
        </w:rPr>
        <w:t>0</w:t>
      </w:r>
      <w:r w:rsidRPr="00B61468">
        <w:rPr>
          <w:sz w:val="18"/>
          <w:szCs w:val="18"/>
        </w:rPr>
        <w:t xml:space="preserve"> года</w:t>
      </w:r>
    </w:p>
    <w:p w:rsidR="00362229" w:rsidRPr="00B61468" w:rsidRDefault="00362229" w:rsidP="005E6C92">
      <w:pPr>
        <w:ind w:firstLine="567"/>
        <w:jc w:val="right"/>
        <w:rPr>
          <w:sz w:val="18"/>
          <w:szCs w:val="18"/>
        </w:rPr>
      </w:pPr>
    </w:p>
    <w:p w:rsidR="00BF060A" w:rsidRPr="00B61468" w:rsidRDefault="00B61468" w:rsidP="00BF060A">
      <w:pPr>
        <w:ind w:firstLine="567"/>
        <w:jc w:val="right"/>
        <w:rPr>
          <w:sz w:val="18"/>
          <w:szCs w:val="18"/>
        </w:rPr>
      </w:pPr>
      <w:r>
        <w:rPr>
          <w:sz w:val="18"/>
          <w:szCs w:val="18"/>
        </w:rPr>
        <w:t>с и</w:t>
      </w:r>
      <w:r w:rsidR="00BF060A" w:rsidRPr="00B61468">
        <w:rPr>
          <w:sz w:val="18"/>
          <w:szCs w:val="18"/>
        </w:rPr>
        <w:t>зменения</w:t>
      </w:r>
      <w:r>
        <w:rPr>
          <w:sz w:val="18"/>
          <w:szCs w:val="18"/>
        </w:rPr>
        <w:t>ми, утвержденными</w:t>
      </w:r>
    </w:p>
    <w:p w:rsidR="00BF060A" w:rsidRPr="00B61468" w:rsidRDefault="00BF060A" w:rsidP="00BF060A">
      <w:pPr>
        <w:jc w:val="right"/>
        <w:rPr>
          <w:sz w:val="18"/>
          <w:szCs w:val="18"/>
        </w:rPr>
      </w:pPr>
      <w:r w:rsidRPr="00B61468">
        <w:rPr>
          <w:sz w:val="18"/>
          <w:szCs w:val="18"/>
        </w:rPr>
        <w:t>решением Общего собрания членов</w:t>
      </w:r>
    </w:p>
    <w:p w:rsidR="00BF060A" w:rsidRPr="00B61468" w:rsidRDefault="00BF060A" w:rsidP="00BF060A">
      <w:pPr>
        <w:jc w:val="right"/>
        <w:rPr>
          <w:sz w:val="18"/>
          <w:szCs w:val="18"/>
        </w:rPr>
      </w:pPr>
      <w:r w:rsidRPr="00B61468">
        <w:rPr>
          <w:sz w:val="18"/>
          <w:szCs w:val="18"/>
        </w:rPr>
        <w:t>Некоммерческого партнерства по содействию</w:t>
      </w:r>
    </w:p>
    <w:p w:rsidR="00BF060A" w:rsidRPr="00B61468" w:rsidRDefault="00BF060A" w:rsidP="00BF060A">
      <w:pPr>
        <w:jc w:val="right"/>
        <w:rPr>
          <w:sz w:val="18"/>
          <w:szCs w:val="18"/>
        </w:rPr>
      </w:pPr>
      <w:r w:rsidRPr="00B61468">
        <w:rPr>
          <w:sz w:val="18"/>
          <w:szCs w:val="18"/>
        </w:rPr>
        <w:t>в организации проектирования «СтройАльянсПроект»</w:t>
      </w:r>
    </w:p>
    <w:p w:rsidR="00BF060A" w:rsidRPr="00B61468" w:rsidRDefault="00BF060A" w:rsidP="00BF060A">
      <w:pPr>
        <w:jc w:val="right"/>
        <w:rPr>
          <w:sz w:val="18"/>
          <w:szCs w:val="18"/>
        </w:rPr>
      </w:pPr>
      <w:r w:rsidRPr="00B61468">
        <w:rPr>
          <w:sz w:val="18"/>
          <w:szCs w:val="18"/>
        </w:rPr>
        <w:t>Протокол № 6 от 27 августа 2012 года</w:t>
      </w:r>
    </w:p>
    <w:p w:rsidR="00BF060A" w:rsidRPr="00B61468" w:rsidRDefault="00BF060A" w:rsidP="005E6C92">
      <w:pPr>
        <w:ind w:firstLine="567"/>
        <w:jc w:val="right"/>
        <w:rPr>
          <w:sz w:val="18"/>
          <w:szCs w:val="18"/>
        </w:rPr>
      </w:pPr>
    </w:p>
    <w:p w:rsidR="00B61468" w:rsidRPr="00B61468" w:rsidRDefault="00B61468" w:rsidP="00B61468">
      <w:pPr>
        <w:ind w:firstLine="567"/>
        <w:jc w:val="right"/>
        <w:rPr>
          <w:sz w:val="18"/>
          <w:szCs w:val="18"/>
        </w:rPr>
      </w:pPr>
      <w:r>
        <w:rPr>
          <w:sz w:val="18"/>
          <w:szCs w:val="18"/>
        </w:rPr>
        <w:t>с и</w:t>
      </w:r>
      <w:r w:rsidRPr="00B61468">
        <w:rPr>
          <w:sz w:val="18"/>
          <w:szCs w:val="18"/>
        </w:rPr>
        <w:t>зменения</w:t>
      </w:r>
      <w:r>
        <w:rPr>
          <w:sz w:val="18"/>
          <w:szCs w:val="18"/>
        </w:rPr>
        <w:t>ми, утвержденными</w:t>
      </w:r>
    </w:p>
    <w:p w:rsidR="007F1217" w:rsidRPr="00B61468" w:rsidRDefault="007F1217" w:rsidP="007F1217">
      <w:pPr>
        <w:jc w:val="right"/>
        <w:rPr>
          <w:sz w:val="18"/>
          <w:szCs w:val="18"/>
        </w:rPr>
      </w:pPr>
      <w:r w:rsidRPr="00B61468">
        <w:rPr>
          <w:sz w:val="18"/>
          <w:szCs w:val="18"/>
        </w:rPr>
        <w:t xml:space="preserve">решением </w:t>
      </w:r>
      <w:r w:rsidR="00C87174" w:rsidRPr="00B61468">
        <w:rPr>
          <w:sz w:val="18"/>
          <w:szCs w:val="18"/>
        </w:rPr>
        <w:t>О</w:t>
      </w:r>
      <w:r w:rsidRPr="00B61468">
        <w:rPr>
          <w:sz w:val="18"/>
          <w:szCs w:val="18"/>
        </w:rPr>
        <w:t xml:space="preserve">бщего собрания </w:t>
      </w:r>
      <w:r w:rsidR="00134FC3" w:rsidRPr="00B61468">
        <w:rPr>
          <w:sz w:val="18"/>
          <w:szCs w:val="18"/>
        </w:rPr>
        <w:t>членов</w:t>
      </w:r>
    </w:p>
    <w:p w:rsidR="00BF060A" w:rsidRPr="00B61468" w:rsidRDefault="007F1217" w:rsidP="007F1217">
      <w:pPr>
        <w:jc w:val="right"/>
        <w:rPr>
          <w:sz w:val="18"/>
          <w:szCs w:val="18"/>
        </w:rPr>
      </w:pPr>
      <w:r w:rsidRPr="00B61468">
        <w:rPr>
          <w:sz w:val="18"/>
          <w:szCs w:val="18"/>
        </w:rPr>
        <w:t>Некоммерческого партнерства</w:t>
      </w:r>
      <w:r w:rsidR="00BF060A" w:rsidRPr="00B61468">
        <w:rPr>
          <w:sz w:val="18"/>
          <w:szCs w:val="18"/>
        </w:rPr>
        <w:t xml:space="preserve"> </w:t>
      </w:r>
      <w:r w:rsidRPr="00B61468">
        <w:rPr>
          <w:sz w:val="18"/>
          <w:szCs w:val="18"/>
        </w:rPr>
        <w:t>по содействию</w:t>
      </w:r>
    </w:p>
    <w:p w:rsidR="007F1217" w:rsidRPr="00B61468" w:rsidRDefault="007F1217" w:rsidP="007F1217">
      <w:pPr>
        <w:jc w:val="right"/>
        <w:rPr>
          <w:sz w:val="18"/>
          <w:szCs w:val="18"/>
        </w:rPr>
      </w:pPr>
      <w:r w:rsidRPr="00B61468">
        <w:rPr>
          <w:sz w:val="18"/>
          <w:szCs w:val="18"/>
        </w:rPr>
        <w:t>в организации</w:t>
      </w:r>
      <w:r w:rsidR="00BF060A" w:rsidRPr="00B61468">
        <w:rPr>
          <w:sz w:val="18"/>
          <w:szCs w:val="18"/>
        </w:rPr>
        <w:t xml:space="preserve"> </w:t>
      </w:r>
      <w:r w:rsidRPr="00B61468">
        <w:rPr>
          <w:sz w:val="18"/>
          <w:szCs w:val="18"/>
        </w:rPr>
        <w:t>проектирования «СтройАльянсПроект»</w:t>
      </w:r>
    </w:p>
    <w:p w:rsidR="007F1217" w:rsidRDefault="007F1217" w:rsidP="007F1217">
      <w:pPr>
        <w:jc w:val="right"/>
        <w:rPr>
          <w:sz w:val="18"/>
          <w:szCs w:val="18"/>
        </w:rPr>
      </w:pPr>
      <w:r w:rsidRPr="00B61468">
        <w:rPr>
          <w:sz w:val="18"/>
          <w:szCs w:val="18"/>
        </w:rPr>
        <w:t>Протокол №</w:t>
      </w:r>
      <w:r w:rsidR="004926A4" w:rsidRPr="00B61468">
        <w:rPr>
          <w:sz w:val="18"/>
          <w:szCs w:val="18"/>
        </w:rPr>
        <w:t xml:space="preserve"> </w:t>
      </w:r>
      <w:r w:rsidR="00F9363F" w:rsidRPr="00B61468">
        <w:rPr>
          <w:sz w:val="18"/>
          <w:szCs w:val="18"/>
        </w:rPr>
        <w:t>9</w:t>
      </w:r>
      <w:r w:rsidR="00BF060A" w:rsidRPr="00B61468">
        <w:rPr>
          <w:sz w:val="18"/>
          <w:szCs w:val="18"/>
        </w:rPr>
        <w:t xml:space="preserve"> </w:t>
      </w:r>
      <w:r w:rsidRPr="00B61468">
        <w:rPr>
          <w:sz w:val="18"/>
          <w:szCs w:val="18"/>
        </w:rPr>
        <w:t xml:space="preserve">от </w:t>
      </w:r>
      <w:r w:rsidR="00F9363F" w:rsidRPr="00B61468">
        <w:rPr>
          <w:sz w:val="18"/>
          <w:szCs w:val="18"/>
        </w:rPr>
        <w:t>10</w:t>
      </w:r>
      <w:r w:rsidRPr="00B61468">
        <w:rPr>
          <w:sz w:val="18"/>
          <w:szCs w:val="18"/>
        </w:rPr>
        <w:t xml:space="preserve"> </w:t>
      </w:r>
      <w:r w:rsidR="00F9363F" w:rsidRPr="00B61468">
        <w:rPr>
          <w:sz w:val="18"/>
          <w:szCs w:val="18"/>
        </w:rPr>
        <w:t>июня 2015</w:t>
      </w:r>
      <w:r w:rsidRPr="00B61468">
        <w:rPr>
          <w:sz w:val="18"/>
          <w:szCs w:val="18"/>
        </w:rPr>
        <w:t xml:space="preserve"> года</w:t>
      </w:r>
    </w:p>
    <w:p w:rsidR="00B61468" w:rsidRDefault="00B61468" w:rsidP="007F1217">
      <w:pPr>
        <w:jc w:val="right"/>
        <w:rPr>
          <w:sz w:val="18"/>
          <w:szCs w:val="18"/>
        </w:rPr>
      </w:pPr>
    </w:p>
    <w:p w:rsidR="00B61468" w:rsidRPr="00B61468" w:rsidRDefault="00B61468" w:rsidP="00B61468">
      <w:pPr>
        <w:ind w:firstLine="567"/>
        <w:jc w:val="right"/>
        <w:rPr>
          <w:sz w:val="18"/>
          <w:szCs w:val="18"/>
        </w:rPr>
      </w:pPr>
      <w:r>
        <w:rPr>
          <w:sz w:val="18"/>
          <w:szCs w:val="18"/>
        </w:rPr>
        <w:t>с и</w:t>
      </w:r>
      <w:r w:rsidRPr="00B61468">
        <w:rPr>
          <w:sz w:val="18"/>
          <w:szCs w:val="18"/>
        </w:rPr>
        <w:t>зменения</w:t>
      </w:r>
      <w:r>
        <w:rPr>
          <w:sz w:val="18"/>
          <w:szCs w:val="18"/>
        </w:rPr>
        <w:t>ми, утвержденными</w:t>
      </w:r>
    </w:p>
    <w:p w:rsidR="00B61468" w:rsidRPr="00B61468" w:rsidRDefault="00B61468" w:rsidP="00B61468">
      <w:pPr>
        <w:jc w:val="right"/>
        <w:rPr>
          <w:sz w:val="18"/>
          <w:szCs w:val="18"/>
        </w:rPr>
      </w:pPr>
      <w:r w:rsidRPr="00B61468">
        <w:rPr>
          <w:sz w:val="18"/>
          <w:szCs w:val="18"/>
        </w:rPr>
        <w:t>решением Общего собрания членов</w:t>
      </w:r>
    </w:p>
    <w:p w:rsidR="00B61468" w:rsidRPr="00B61468" w:rsidRDefault="00B61468" w:rsidP="00B61468">
      <w:pPr>
        <w:jc w:val="right"/>
        <w:rPr>
          <w:sz w:val="18"/>
          <w:szCs w:val="18"/>
        </w:rPr>
      </w:pPr>
      <w:r>
        <w:rPr>
          <w:sz w:val="18"/>
          <w:szCs w:val="18"/>
        </w:rPr>
        <w:t>Саморегулируемой организацией</w:t>
      </w:r>
    </w:p>
    <w:p w:rsidR="00B61468" w:rsidRPr="00B61468" w:rsidRDefault="00B61468" w:rsidP="00B61468">
      <w:pPr>
        <w:jc w:val="right"/>
        <w:rPr>
          <w:sz w:val="18"/>
          <w:szCs w:val="18"/>
        </w:rPr>
      </w:pPr>
      <w:r>
        <w:rPr>
          <w:sz w:val="18"/>
          <w:szCs w:val="18"/>
        </w:rPr>
        <w:t>Ассоциация проектировщиков</w:t>
      </w:r>
      <w:r w:rsidRPr="00B61468">
        <w:rPr>
          <w:sz w:val="18"/>
          <w:szCs w:val="18"/>
        </w:rPr>
        <w:t xml:space="preserve"> «СтройАльянсПроект»</w:t>
      </w:r>
    </w:p>
    <w:p w:rsidR="00B61468" w:rsidRPr="004F2EE6" w:rsidRDefault="00B61468" w:rsidP="00B61468">
      <w:pPr>
        <w:jc w:val="right"/>
        <w:rPr>
          <w:sz w:val="18"/>
          <w:szCs w:val="18"/>
        </w:rPr>
      </w:pPr>
      <w:r w:rsidRPr="004F2EE6">
        <w:rPr>
          <w:sz w:val="18"/>
          <w:szCs w:val="18"/>
        </w:rPr>
        <w:t>Протокол № 13 от 2</w:t>
      </w:r>
      <w:r w:rsidR="00752759" w:rsidRPr="004F2EE6">
        <w:rPr>
          <w:sz w:val="18"/>
          <w:szCs w:val="18"/>
        </w:rPr>
        <w:t>6</w:t>
      </w:r>
      <w:r w:rsidRPr="004F2EE6">
        <w:rPr>
          <w:sz w:val="18"/>
          <w:szCs w:val="18"/>
        </w:rPr>
        <w:t xml:space="preserve"> мая 2017 года</w:t>
      </w:r>
    </w:p>
    <w:p w:rsidR="007F1217" w:rsidRPr="004F2EE6" w:rsidRDefault="007F1217" w:rsidP="007F1217">
      <w:pPr>
        <w:jc w:val="both"/>
      </w:pPr>
    </w:p>
    <w:p w:rsidR="00B61468" w:rsidRDefault="00B61468" w:rsidP="007F1217">
      <w:pPr>
        <w:jc w:val="both"/>
      </w:pPr>
    </w:p>
    <w:p w:rsidR="00B61468" w:rsidRDefault="00B61468" w:rsidP="007F1217">
      <w:pPr>
        <w:jc w:val="both"/>
      </w:pPr>
    </w:p>
    <w:p w:rsidR="00B61468" w:rsidRDefault="00B61468" w:rsidP="007F1217">
      <w:pPr>
        <w:jc w:val="both"/>
      </w:pPr>
    </w:p>
    <w:p w:rsidR="00B61468" w:rsidRDefault="00B61468" w:rsidP="007F1217">
      <w:pPr>
        <w:jc w:val="both"/>
      </w:pPr>
    </w:p>
    <w:p w:rsidR="007F1217" w:rsidRDefault="007F1217" w:rsidP="007F1217">
      <w:pPr>
        <w:jc w:val="both"/>
      </w:pPr>
    </w:p>
    <w:p w:rsidR="007F1217" w:rsidRDefault="007F1217" w:rsidP="007F1217">
      <w:pPr>
        <w:jc w:val="both"/>
      </w:pPr>
    </w:p>
    <w:p w:rsidR="007F1217" w:rsidRDefault="007F1217" w:rsidP="007F1217">
      <w:pPr>
        <w:jc w:val="both"/>
      </w:pPr>
    </w:p>
    <w:p w:rsidR="007F1217" w:rsidRDefault="007F1217" w:rsidP="007F1217">
      <w:pPr>
        <w:jc w:val="both"/>
      </w:pPr>
    </w:p>
    <w:p w:rsidR="007F1217" w:rsidRPr="00B61468" w:rsidRDefault="007F1217" w:rsidP="00B61468">
      <w:pPr>
        <w:jc w:val="center"/>
        <w:rPr>
          <w:b/>
          <w:sz w:val="96"/>
          <w:szCs w:val="96"/>
        </w:rPr>
      </w:pPr>
      <w:bookmarkStart w:id="0" w:name="_Toc482981585"/>
      <w:r w:rsidRPr="00B61468">
        <w:rPr>
          <w:b/>
          <w:sz w:val="96"/>
          <w:szCs w:val="96"/>
        </w:rPr>
        <w:t>У</w:t>
      </w:r>
      <w:r w:rsidR="00BF060A" w:rsidRPr="00B61468">
        <w:rPr>
          <w:b/>
          <w:sz w:val="96"/>
          <w:szCs w:val="96"/>
        </w:rPr>
        <w:t xml:space="preserve"> </w:t>
      </w:r>
      <w:r w:rsidRPr="00B61468">
        <w:rPr>
          <w:b/>
          <w:sz w:val="96"/>
          <w:szCs w:val="96"/>
        </w:rPr>
        <w:t>С</w:t>
      </w:r>
      <w:r w:rsidR="00BF060A" w:rsidRPr="00B61468">
        <w:rPr>
          <w:b/>
          <w:sz w:val="96"/>
          <w:szCs w:val="96"/>
        </w:rPr>
        <w:t xml:space="preserve"> </w:t>
      </w:r>
      <w:r w:rsidRPr="00B61468">
        <w:rPr>
          <w:b/>
          <w:sz w:val="96"/>
          <w:szCs w:val="96"/>
        </w:rPr>
        <w:t>Т</w:t>
      </w:r>
      <w:r w:rsidR="00BF060A" w:rsidRPr="00B61468">
        <w:rPr>
          <w:b/>
          <w:sz w:val="96"/>
          <w:szCs w:val="96"/>
        </w:rPr>
        <w:t xml:space="preserve"> </w:t>
      </w:r>
      <w:r w:rsidRPr="00B61468">
        <w:rPr>
          <w:b/>
          <w:sz w:val="96"/>
          <w:szCs w:val="96"/>
        </w:rPr>
        <w:t>А</w:t>
      </w:r>
      <w:r w:rsidR="00BF060A" w:rsidRPr="00B61468">
        <w:rPr>
          <w:b/>
          <w:sz w:val="96"/>
          <w:szCs w:val="96"/>
        </w:rPr>
        <w:t xml:space="preserve"> </w:t>
      </w:r>
      <w:r w:rsidRPr="00B61468">
        <w:rPr>
          <w:b/>
          <w:sz w:val="96"/>
          <w:szCs w:val="96"/>
        </w:rPr>
        <w:t>В</w:t>
      </w:r>
      <w:bookmarkEnd w:id="0"/>
    </w:p>
    <w:p w:rsidR="007F1217" w:rsidRPr="00BF060A" w:rsidRDefault="00EA4ADA" w:rsidP="007F1217">
      <w:pPr>
        <w:jc w:val="center"/>
        <w:rPr>
          <w:b/>
          <w:sz w:val="56"/>
          <w:szCs w:val="56"/>
        </w:rPr>
      </w:pPr>
      <w:r w:rsidRPr="00BF060A">
        <w:rPr>
          <w:b/>
          <w:sz w:val="56"/>
          <w:szCs w:val="56"/>
        </w:rPr>
        <w:t>с</w:t>
      </w:r>
      <w:r w:rsidR="00F9363F" w:rsidRPr="00BF060A">
        <w:rPr>
          <w:b/>
          <w:sz w:val="56"/>
          <w:szCs w:val="56"/>
        </w:rPr>
        <w:t>аморегулируемой организации Ассоциация</w:t>
      </w:r>
      <w:r w:rsidR="00A42BC7" w:rsidRPr="00BF060A">
        <w:rPr>
          <w:b/>
          <w:sz w:val="56"/>
          <w:szCs w:val="56"/>
        </w:rPr>
        <w:t xml:space="preserve"> проектировщиков</w:t>
      </w:r>
    </w:p>
    <w:p w:rsidR="007F1217" w:rsidRPr="00BF060A" w:rsidRDefault="007F1217" w:rsidP="007F1217">
      <w:pPr>
        <w:jc w:val="center"/>
        <w:rPr>
          <w:b/>
          <w:sz w:val="72"/>
          <w:szCs w:val="72"/>
        </w:rPr>
      </w:pPr>
      <w:r w:rsidRPr="00BF060A">
        <w:rPr>
          <w:b/>
          <w:sz w:val="72"/>
          <w:szCs w:val="72"/>
        </w:rPr>
        <w:t>«СтройАльянсПроект»</w:t>
      </w:r>
    </w:p>
    <w:p w:rsidR="007F1217" w:rsidRDefault="007F1217" w:rsidP="007F1217">
      <w:pPr>
        <w:jc w:val="center"/>
        <w:rPr>
          <w:b/>
          <w:bCs/>
          <w:sz w:val="36"/>
          <w:szCs w:val="36"/>
        </w:rPr>
      </w:pPr>
    </w:p>
    <w:p w:rsidR="007F1217" w:rsidRDefault="007F1217" w:rsidP="007F1217">
      <w:pPr>
        <w:rPr>
          <w:bCs/>
          <w:i/>
          <w:iCs/>
          <w:sz w:val="36"/>
          <w:szCs w:val="36"/>
        </w:rPr>
      </w:pPr>
    </w:p>
    <w:p w:rsidR="007F1217" w:rsidRDefault="007F1217" w:rsidP="007F1217">
      <w:pPr>
        <w:rPr>
          <w:b/>
          <w:bCs/>
          <w:i/>
          <w:iCs/>
          <w:sz w:val="32"/>
          <w:szCs w:val="32"/>
        </w:rPr>
      </w:pPr>
    </w:p>
    <w:p w:rsidR="007F1217" w:rsidRDefault="007F1217" w:rsidP="007F1217">
      <w:pPr>
        <w:jc w:val="center"/>
        <w:rPr>
          <w:b/>
          <w:bCs/>
          <w:i/>
          <w:iCs/>
          <w:sz w:val="32"/>
          <w:szCs w:val="32"/>
        </w:rPr>
      </w:pPr>
    </w:p>
    <w:p w:rsidR="007F1217" w:rsidRDefault="007F1217" w:rsidP="007F1217">
      <w:pPr>
        <w:jc w:val="center"/>
        <w:rPr>
          <w:b/>
          <w:bCs/>
          <w:i/>
          <w:iCs/>
          <w:sz w:val="32"/>
          <w:szCs w:val="32"/>
        </w:rPr>
      </w:pPr>
    </w:p>
    <w:p w:rsidR="007F1217" w:rsidRDefault="007F1217" w:rsidP="007F1217">
      <w:pPr>
        <w:jc w:val="center"/>
        <w:rPr>
          <w:b/>
          <w:bCs/>
          <w:i/>
          <w:iCs/>
          <w:sz w:val="32"/>
          <w:szCs w:val="32"/>
        </w:rPr>
      </w:pPr>
    </w:p>
    <w:p w:rsidR="007F1217" w:rsidRDefault="007F1217" w:rsidP="007F1217">
      <w:pPr>
        <w:jc w:val="center"/>
        <w:rPr>
          <w:b/>
          <w:bCs/>
          <w:i/>
          <w:iCs/>
          <w:sz w:val="32"/>
          <w:szCs w:val="32"/>
        </w:rPr>
      </w:pPr>
    </w:p>
    <w:p w:rsidR="007F1217" w:rsidRDefault="007F1217" w:rsidP="007F1217">
      <w:pPr>
        <w:jc w:val="center"/>
        <w:rPr>
          <w:b/>
          <w:bCs/>
          <w:i/>
          <w:iCs/>
          <w:sz w:val="32"/>
          <w:szCs w:val="32"/>
        </w:rPr>
      </w:pPr>
    </w:p>
    <w:p w:rsidR="007F1217" w:rsidRDefault="007F1217" w:rsidP="007F1217">
      <w:pPr>
        <w:jc w:val="center"/>
        <w:rPr>
          <w:b/>
          <w:bCs/>
          <w:i/>
          <w:iCs/>
          <w:sz w:val="32"/>
          <w:szCs w:val="32"/>
        </w:rPr>
      </w:pPr>
    </w:p>
    <w:p w:rsidR="007F1217" w:rsidRDefault="007F1217" w:rsidP="007F1217">
      <w:pPr>
        <w:jc w:val="center"/>
        <w:rPr>
          <w:b/>
          <w:bCs/>
          <w:i/>
          <w:iCs/>
          <w:sz w:val="32"/>
          <w:szCs w:val="32"/>
        </w:rPr>
      </w:pPr>
    </w:p>
    <w:p w:rsidR="007F1217" w:rsidRDefault="007F1217" w:rsidP="007F1217">
      <w:pPr>
        <w:jc w:val="center"/>
        <w:rPr>
          <w:b/>
          <w:bCs/>
          <w:sz w:val="32"/>
          <w:szCs w:val="32"/>
        </w:rPr>
      </w:pPr>
    </w:p>
    <w:p w:rsidR="007F1217" w:rsidRDefault="00B61468" w:rsidP="007F1217">
      <w:pPr>
        <w:jc w:val="center"/>
        <w:rPr>
          <w:b/>
          <w:bCs/>
          <w:sz w:val="28"/>
          <w:szCs w:val="28"/>
        </w:rPr>
      </w:pPr>
      <w:r>
        <w:rPr>
          <w:b/>
          <w:bCs/>
          <w:sz w:val="28"/>
          <w:szCs w:val="28"/>
        </w:rPr>
        <w:t>г. Москва</w:t>
      </w:r>
    </w:p>
    <w:p w:rsidR="00B61468" w:rsidRDefault="007F1217" w:rsidP="00B61468">
      <w:pPr>
        <w:jc w:val="center"/>
        <w:rPr>
          <w:b/>
          <w:bCs/>
          <w:sz w:val="28"/>
          <w:szCs w:val="28"/>
        </w:rPr>
      </w:pPr>
      <w:r>
        <w:rPr>
          <w:b/>
          <w:bCs/>
          <w:sz w:val="28"/>
          <w:szCs w:val="28"/>
        </w:rPr>
        <w:t>201</w:t>
      </w:r>
      <w:r w:rsidR="00B61468">
        <w:rPr>
          <w:b/>
          <w:bCs/>
          <w:sz w:val="28"/>
          <w:szCs w:val="28"/>
        </w:rPr>
        <w:t>7</w:t>
      </w:r>
      <w:r>
        <w:rPr>
          <w:b/>
          <w:bCs/>
          <w:sz w:val="28"/>
          <w:szCs w:val="28"/>
        </w:rPr>
        <w:t xml:space="preserve"> год</w:t>
      </w:r>
      <w:r w:rsidR="00B61468">
        <w:rPr>
          <w:b/>
          <w:bCs/>
          <w:sz w:val="28"/>
          <w:szCs w:val="28"/>
        </w:rPr>
        <w:br w:type="page"/>
      </w:r>
    </w:p>
    <w:sdt>
      <w:sdtPr>
        <w:rPr>
          <w:rFonts w:ascii="Times New Roman" w:eastAsia="Times New Roman" w:hAnsi="Times New Roman" w:cs="Times New Roman"/>
          <w:b w:val="0"/>
          <w:bCs w:val="0"/>
          <w:color w:val="auto"/>
          <w:sz w:val="24"/>
          <w:szCs w:val="24"/>
          <w:lang w:eastAsia="ru-RU"/>
        </w:rPr>
        <w:id w:val="-402828410"/>
        <w:docPartObj>
          <w:docPartGallery w:val="Table of Contents"/>
          <w:docPartUnique/>
        </w:docPartObj>
      </w:sdtPr>
      <w:sdtEndPr/>
      <w:sdtContent>
        <w:p w:rsidR="00B61468" w:rsidRPr="00B61468" w:rsidRDefault="00B61468">
          <w:pPr>
            <w:pStyle w:val="af6"/>
            <w:rPr>
              <w:color w:val="auto"/>
            </w:rPr>
          </w:pPr>
          <w:r w:rsidRPr="00B61468">
            <w:rPr>
              <w:color w:val="auto"/>
            </w:rPr>
            <w:t>Оглавление</w:t>
          </w:r>
        </w:p>
        <w:p w:rsidR="00DE5EE4" w:rsidRDefault="00B61468">
          <w:pPr>
            <w:pStyle w:val="1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3212388" w:history="1">
            <w:r w:rsidR="00DE5EE4" w:rsidRPr="00131EB4">
              <w:rPr>
                <w:rStyle w:val="aa"/>
                <w:rFonts w:asciiTheme="majorHAnsi" w:eastAsiaTheme="majorEastAsia" w:hAnsiTheme="majorHAnsi" w:cstheme="majorBidi"/>
                <w:noProof/>
              </w:rPr>
              <w:t>1.</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ОБЩИЕ ПОЛОЖЕНИЯ</w:t>
            </w:r>
            <w:r w:rsidR="00DE5EE4">
              <w:rPr>
                <w:noProof/>
                <w:webHidden/>
              </w:rPr>
              <w:tab/>
            </w:r>
            <w:r w:rsidR="00DE5EE4">
              <w:rPr>
                <w:noProof/>
                <w:webHidden/>
              </w:rPr>
              <w:fldChar w:fldCharType="begin"/>
            </w:r>
            <w:r w:rsidR="00DE5EE4">
              <w:rPr>
                <w:noProof/>
                <w:webHidden/>
              </w:rPr>
              <w:instrText xml:space="preserve"> PAGEREF _Toc483212388 \h </w:instrText>
            </w:r>
            <w:r w:rsidR="00DE5EE4">
              <w:rPr>
                <w:noProof/>
                <w:webHidden/>
              </w:rPr>
            </w:r>
            <w:r w:rsidR="00DE5EE4">
              <w:rPr>
                <w:noProof/>
                <w:webHidden/>
              </w:rPr>
              <w:fldChar w:fldCharType="separate"/>
            </w:r>
            <w:r w:rsidR="00FF0F30">
              <w:rPr>
                <w:noProof/>
                <w:webHidden/>
              </w:rPr>
              <w:t>3</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89" w:history="1">
            <w:r w:rsidR="00DE5EE4" w:rsidRPr="00131EB4">
              <w:rPr>
                <w:rStyle w:val="aa"/>
                <w:rFonts w:asciiTheme="majorHAnsi" w:eastAsiaTheme="majorEastAsia" w:hAnsiTheme="majorHAnsi" w:cstheme="majorBidi"/>
                <w:noProof/>
              </w:rPr>
              <w:t>2.</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ЦЕЛИ И ПРЕДМЕТ ДЕЯТЕЛЬНОСТИ АССОЦИАЦИИ</w:t>
            </w:r>
            <w:r w:rsidR="00DE5EE4">
              <w:rPr>
                <w:noProof/>
                <w:webHidden/>
              </w:rPr>
              <w:tab/>
            </w:r>
            <w:r w:rsidR="00DE5EE4">
              <w:rPr>
                <w:noProof/>
                <w:webHidden/>
              </w:rPr>
              <w:fldChar w:fldCharType="begin"/>
            </w:r>
            <w:r w:rsidR="00DE5EE4">
              <w:rPr>
                <w:noProof/>
                <w:webHidden/>
              </w:rPr>
              <w:instrText xml:space="preserve"> PAGEREF _Toc483212389 \h </w:instrText>
            </w:r>
            <w:r w:rsidR="00DE5EE4">
              <w:rPr>
                <w:noProof/>
                <w:webHidden/>
              </w:rPr>
            </w:r>
            <w:r w:rsidR="00DE5EE4">
              <w:rPr>
                <w:noProof/>
                <w:webHidden/>
              </w:rPr>
              <w:fldChar w:fldCharType="separate"/>
            </w:r>
            <w:r>
              <w:rPr>
                <w:noProof/>
                <w:webHidden/>
              </w:rPr>
              <w:t>4</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0" w:history="1">
            <w:r w:rsidR="00DE5EE4" w:rsidRPr="00131EB4">
              <w:rPr>
                <w:rStyle w:val="aa"/>
                <w:rFonts w:asciiTheme="majorHAnsi" w:eastAsiaTheme="majorEastAsia" w:hAnsiTheme="majorHAnsi" w:cstheme="majorBidi"/>
                <w:noProof/>
              </w:rPr>
              <w:t>3.</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ЧЛЕНСТВО В АССОЦИАЦИИ</w:t>
            </w:r>
            <w:r w:rsidR="00DE5EE4">
              <w:rPr>
                <w:noProof/>
                <w:webHidden/>
              </w:rPr>
              <w:tab/>
            </w:r>
            <w:r w:rsidR="00DE5EE4">
              <w:rPr>
                <w:noProof/>
                <w:webHidden/>
              </w:rPr>
              <w:fldChar w:fldCharType="begin"/>
            </w:r>
            <w:r w:rsidR="00DE5EE4">
              <w:rPr>
                <w:noProof/>
                <w:webHidden/>
              </w:rPr>
              <w:instrText xml:space="preserve"> PAGEREF _Toc483212390 \h </w:instrText>
            </w:r>
            <w:r w:rsidR="00DE5EE4">
              <w:rPr>
                <w:noProof/>
                <w:webHidden/>
              </w:rPr>
            </w:r>
            <w:r w:rsidR="00DE5EE4">
              <w:rPr>
                <w:noProof/>
                <w:webHidden/>
              </w:rPr>
              <w:fldChar w:fldCharType="separate"/>
            </w:r>
            <w:r>
              <w:rPr>
                <w:noProof/>
                <w:webHidden/>
              </w:rPr>
              <w:t>8</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1" w:history="1">
            <w:r w:rsidR="00DE5EE4" w:rsidRPr="00131EB4">
              <w:rPr>
                <w:rStyle w:val="aa"/>
                <w:rFonts w:asciiTheme="majorHAnsi" w:eastAsiaTheme="majorEastAsia" w:hAnsiTheme="majorHAnsi" w:cstheme="majorBidi"/>
                <w:noProof/>
              </w:rPr>
              <w:t>4.</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УСЛОВИЯ И ПОРЯДОК ПРИЕМА В ЧЛЕНЫ АССОЦИАЦИИ</w:t>
            </w:r>
            <w:r w:rsidR="00DE5EE4">
              <w:rPr>
                <w:noProof/>
                <w:webHidden/>
              </w:rPr>
              <w:tab/>
            </w:r>
            <w:r w:rsidR="00DE5EE4">
              <w:rPr>
                <w:noProof/>
                <w:webHidden/>
              </w:rPr>
              <w:fldChar w:fldCharType="begin"/>
            </w:r>
            <w:r w:rsidR="00DE5EE4">
              <w:rPr>
                <w:noProof/>
                <w:webHidden/>
              </w:rPr>
              <w:instrText xml:space="preserve"> PAGEREF _Toc483212391 \h </w:instrText>
            </w:r>
            <w:r w:rsidR="00DE5EE4">
              <w:rPr>
                <w:noProof/>
                <w:webHidden/>
              </w:rPr>
            </w:r>
            <w:r w:rsidR="00DE5EE4">
              <w:rPr>
                <w:noProof/>
                <w:webHidden/>
              </w:rPr>
              <w:fldChar w:fldCharType="separate"/>
            </w:r>
            <w:r>
              <w:rPr>
                <w:noProof/>
                <w:webHidden/>
              </w:rPr>
              <w:t>8</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2" w:history="1">
            <w:r w:rsidR="00DE5EE4" w:rsidRPr="00131EB4">
              <w:rPr>
                <w:rStyle w:val="aa"/>
                <w:rFonts w:asciiTheme="majorHAnsi" w:eastAsiaTheme="majorEastAsia" w:hAnsiTheme="majorHAnsi" w:cstheme="majorBidi"/>
                <w:noProof/>
              </w:rPr>
              <w:t>5.</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УСЛОВИЯ И ПОРЯДОК ПРЕКРАЩЕНИЯ ЧЛЕНСТВА В АССОЦИАЦИИ</w:t>
            </w:r>
            <w:r w:rsidR="00DE5EE4">
              <w:rPr>
                <w:noProof/>
                <w:webHidden/>
              </w:rPr>
              <w:tab/>
            </w:r>
            <w:r w:rsidR="00DE5EE4">
              <w:rPr>
                <w:noProof/>
                <w:webHidden/>
              </w:rPr>
              <w:fldChar w:fldCharType="begin"/>
            </w:r>
            <w:r w:rsidR="00DE5EE4">
              <w:rPr>
                <w:noProof/>
                <w:webHidden/>
              </w:rPr>
              <w:instrText xml:space="preserve"> PAGEREF _Toc483212392 \h </w:instrText>
            </w:r>
            <w:r w:rsidR="00DE5EE4">
              <w:rPr>
                <w:noProof/>
                <w:webHidden/>
              </w:rPr>
            </w:r>
            <w:r w:rsidR="00DE5EE4">
              <w:rPr>
                <w:noProof/>
                <w:webHidden/>
              </w:rPr>
              <w:fldChar w:fldCharType="separate"/>
            </w:r>
            <w:r>
              <w:rPr>
                <w:noProof/>
                <w:webHidden/>
              </w:rPr>
              <w:t>9</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3" w:history="1">
            <w:r w:rsidR="00DE5EE4" w:rsidRPr="00131EB4">
              <w:rPr>
                <w:rStyle w:val="aa"/>
                <w:rFonts w:asciiTheme="majorHAnsi" w:eastAsiaTheme="majorEastAsia" w:hAnsiTheme="majorHAnsi" w:cstheme="majorBidi"/>
                <w:noProof/>
              </w:rPr>
              <w:t>6.</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ПРАВА И ОБЯЗАННОСТИ ЧЛЕНОВ АССОЦИАЦИИ</w:t>
            </w:r>
            <w:r w:rsidR="00DE5EE4">
              <w:rPr>
                <w:noProof/>
                <w:webHidden/>
              </w:rPr>
              <w:tab/>
            </w:r>
            <w:r w:rsidR="00DE5EE4">
              <w:rPr>
                <w:noProof/>
                <w:webHidden/>
              </w:rPr>
              <w:fldChar w:fldCharType="begin"/>
            </w:r>
            <w:r w:rsidR="00DE5EE4">
              <w:rPr>
                <w:noProof/>
                <w:webHidden/>
              </w:rPr>
              <w:instrText xml:space="preserve"> PAGEREF _Toc483212393 \h </w:instrText>
            </w:r>
            <w:r w:rsidR="00DE5EE4">
              <w:rPr>
                <w:noProof/>
                <w:webHidden/>
              </w:rPr>
            </w:r>
            <w:r w:rsidR="00DE5EE4">
              <w:rPr>
                <w:noProof/>
                <w:webHidden/>
              </w:rPr>
              <w:fldChar w:fldCharType="separate"/>
            </w:r>
            <w:r>
              <w:rPr>
                <w:noProof/>
                <w:webHidden/>
              </w:rPr>
              <w:t>10</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4" w:history="1">
            <w:r w:rsidR="00DE5EE4" w:rsidRPr="00131EB4">
              <w:rPr>
                <w:rStyle w:val="aa"/>
                <w:rFonts w:asciiTheme="majorHAnsi" w:eastAsiaTheme="majorEastAsia" w:hAnsiTheme="majorHAnsi" w:cstheme="majorBidi"/>
                <w:noProof/>
              </w:rPr>
              <w:t>7.</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ОРГАНЫ АССОЦИАЦИИ</w:t>
            </w:r>
            <w:r w:rsidR="00DE5EE4">
              <w:rPr>
                <w:noProof/>
                <w:webHidden/>
              </w:rPr>
              <w:tab/>
            </w:r>
            <w:r w:rsidR="00DE5EE4">
              <w:rPr>
                <w:noProof/>
                <w:webHidden/>
              </w:rPr>
              <w:fldChar w:fldCharType="begin"/>
            </w:r>
            <w:r w:rsidR="00DE5EE4">
              <w:rPr>
                <w:noProof/>
                <w:webHidden/>
              </w:rPr>
              <w:instrText xml:space="preserve"> PAGEREF _Toc483212394 \h </w:instrText>
            </w:r>
            <w:r w:rsidR="00DE5EE4">
              <w:rPr>
                <w:noProof/>
                <w:webHidden/>
              </w:rPr>
            </w:r>
            <w:r w:rsidR="00DE5EE4">
              <w:rPr>
                <w:noProof/>
                <w:webHidden/>
              </w:rPr>
              <w:fldChar w:fldCharType="separate"/>
            </w:r>
            <w:r>
              <w:rPr>
                <w:noProof/>
                <w:webHidden/>
              </w:rPr>
              <w:t>11</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5" w:history="1">
            <w:r w:rsidR="00DE5EE4" w:rsidRPr="00131EB4">
              <w:rPr>
                <w:rStyle w:val="aa"/>
                <w:rFonts w:asciiTheme="majorHAnsi" w:eastAsiaTheme="majorEastAsia" w:hAnsiTheme="majorHAnsi" w:cstheme="majorBidi"/>
                <w:noProof/>
              </w:rPr>
              <w:t>8.</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ОБЩЕЕ СОБРАНИЕ ЧЛЕНОВ АССОЦИАЦИИ</w:t>
            </w:r>
            <w:r w:rsidR="00DE5EE4">
              <w:rPr>
                <w:noProof/>
                <w:webHidden/>
              </w:rPr>
              <w:tab/>
            </w:r>
            <w:r w:rsidR="00DE5EE4">
              <w:rPr>
                <w:noProof/>
                <w:webHidden/>
              </w:rPr>
              <w:fldChar w:fldCharType="begin"/>
            </w:r>
            <w:r w:rsidR="00DE5EE4">
              <w:rPr>
                <w:noProof/>
                <w:webHidden/>
              </w:rPr>
              <w:instrText xml:space="preserve"> PAGEREF _Toc483212395 \h </w:instrText>
            </w:r>
            <w:r w:rsidR="00DE5EE4">
              <w:rPr>
                <w:noProof/>
                <w:webHidden/>
              </w:rPr>
            </w:r>
            <w:r w:rsidR="00DE5EE4">
              <w:rPr>
                <w:noProof/>
                <w:webHidden/>
              </w:rPr>
              <w:fldChar w:fldCharType="separate"/>
            </w:r>
            <w:r>
              <w:rPr>
                <w:noProof/>
                <w:webHidden/>
              </w:rPr>
              <w:t>12</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6" w:history="1">
            <w:r w:rsidR="00DE5EE4" w:rsidRPr="00131EB4">
              <w:rPr>
                <w:rStyle w:val="aa"/>
                <w:rFonts w:asciiTheme="majorHAnsi" w:eastAsiaTheme="majorEastAsia" w:hAnsiTheme="majorHAnsi" w:cstheme="majorBidi"/>
                <w:noProof/>
              </w:rPr>
              <w:t>9.</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ПОСТОЯННО ДЕЙСТВУЮЩИЙ КОЛЛЕГИАЛЬНЫЙ ОРГАН УПРАВЛЕНИЯ АССОЦИАЦИИ</w:t>
            </w:r>
            <w:r w:rsidR="00DE5EE4">
              <w:rPr>
                <w:noProof/>
                <w:webHidden/>
              </w:rPr>
              <w:tab/>
            </w:r>
            <w:r w:rsidR="00DE5EE4">
              <w:rPr>
                <w:noProof/>
                <w:webHidden/>
              </w:rPr>
              <w:fldChar w:fldCharType="begin"/>
            </w:r>
            <w:r w:rsidR="00DE5EE4">
              <w:rPr>
                <w:noProof/>
                <w:webHidden/>
              </w:rPr>
              <w:instrText xml:space="preserve"> PAGEREF _Toc483212396 \h </w:instrText>
            </w:r>
            <w:r w:rsidR="00DE5EE4">
              <w:rPr>
                <w:noProof/>
                <w:webHidden/>
              </w:rPr>
            </w:r>
            <w:r w:rsidR="00DE5EE4">
              <w:rPr>
                <w:noProof/>
                <w:webHidden/>
              </w:rPr>
              <w:fldChar w:fldCharType="separate"/>
            </w:r>
            <w:r>
              <w:rPr>
                <w:noProof/>
                <w:webHidden/>
              </w:rPr>
              <w:t>14</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7" w:history="1">
            <w:r w:rsidR="00DE5EE4" w:rsidRPr="00131EB4">
              <w:rPr>
                <w:rStyle w:val="aa"/>
                <w:rFonts w:asciiTheme="majorHAnsi" w:eastAsiaTheme="majorEastAsia" w:hAnsiTheme="majorHAnsi" w:cstheme="majorBidi"/>
                <w:noProof/>
              </w:rPr>
              <w:t>10.</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ИСПОЛНИТЕЛЬНЫЙ ОРГАН АССОЦИАЦИИ</w:t>
            </w:r>
            <w:r w:rsidR="00DE5EE4">
              <w:rPr>
                <w:noProof/>
                <w:webHidden/>
              </w:rPr>
              <w:tab/>
            </w:r>
            <w:r w:rsidR="00DE5EE4">
              <w:rPr>
                <w:noProof/>
                <w:webHidden/>
              </w:rPr>
              <w:fldChar w:fldCharType="begin"/>
            </w:r>
            <w:r w:rsidR="00DE5EE4">
              <w:rPr>
                <w:noProof/>
                <w:webHidden/>
              </w:rPr>
              <w:instrText xml:space="preserve"> PAGEREF _Toc483212397 \h </w:instrText>
            </w:r>
            <w:r w:rsidR="00DE5EE4">
              <w:rPr>
                <w:noProof/>
                <w:webHidden/>
              </w:rPr>
            </w:r>
            <w:r w:rsidR="00DE5EE4">
              <w:rPr>
                <w:noProof/>
                <w:webHidden/>
              </w:rPr>
              <w:fldChar w:fldCharType="separate"/>
            </w:r>
            <w:r>
              <w:rPr>
                <w:noProof/>
                <w:webHidden/>
              </w:rPr>
              <w:t>16</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8" w:history="1">
            <w:r w:rsidR="00DE5EE4" w:rsidRPr="00131EB4">
              <w:rPr>
                <w:rStyle w:val="aa"/>
                <w:rFonts w:asciiTheme="majorHAnsi" w:eastAsiaTheme="majorEastAsia" w:hAnsiTheme="majorHAnsi" w:cstheme="majorBidi"/>
                <w:noProof/>
              </w:rPr>
              <w:t>11.</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ИСТОЧНИКИ ФОРМИРОВАНИЯ ИМУЩЕСТВА АССОЦИАЦИИ</w:t>
            </w:r>
            <w:r w:rsidR="00DE5EE4">
              <w:rPr>
                <w:noProof/>
                <w:webHidden/>
              </w:rPr>
              <w:tab/>
            </w:r>
            <w:r w:rsidR="00DE5EE4">
              <w:rPr>
                <w:noProof/>
                <w:webHidden/>
              </w:rPr>
              <w:fldChar w:fldCharType="begin"/>
            </w:r>
            <w:r w:rsidR="00DE5EE4">
              <w:rPr>
                <w:noProof/>
                <w:webHidden/>
              </w:rPr>
              <w:instrText xml:space="preserve"> PAGEREF _Toc483212398 \h </w:instrText>
            </w:r>
            <w:r w:rsidR="00DE5EE4">
              <w:rPr>
                <w:noProof/>
                <w:webHidden/>
              </w:rPr>
            </w:r>
            <w:r w:rsidR="00DE5EE4">
              <w:rPr>
                <w:noProof/>
                <w:webHidden/>
              </w:rPr>
              <w:fldChar w:fldCharType="separate"/>
            </w:r>
            <w:r>
              <w:rPr>
                <w:noProof/>
                <w:webHidden/>
              </w:rPr>
              <w:t>17</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399" w:history="1">
            <w:r w:rsidR="00DE5EE4" w:rsidRPr="00131EB4">
              <w:rPr>
                <w:rStyle w:val="aa"/>
                <w:rFonts w:asciiTheme="majorHAnsi" w:eastAsiaTheme="majorEastAsia" w:hAnsiTheme="majorHAnsi" w:cstheme="majorBidi"/>
                <w:noProof/>
              </w:rPr>
              <w:t>12.</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СПОСОБЫ ОБЕСПЕЧЕНИЯ ИМУЩЕСТВЕННОЙ ОТВЕТСТВЕННОСТИ ЧЛЕНОВ АССОЦИАЦИИ</w:t>
            </w:r>
            <w:r w:rsidR="00DE5EE4">
              <w:rPr>
                <w:noProof/>
                <w:webHidden/>
              </w:rPr>
              <w:tab/>
            </w:r>
            <w:r w:rsidR="00DE5EE4">
              <w:rPr>
                <w:noProof/>
                <w:webHidden/>
              </w:rPr>
              <w:fldChar w:fldCharType="begin"/>
            </w:r>
            <w:r w:rsidR="00DE5EE4">
              <w:rPr>
                <w:noProof/>
                <w:webHidden/>
              </w:rPr>
              <w:instrText xml:space="preserve"> PAGEREF _Toc483212399 \h </w:instrText>
            </w:r>
            <w:r w:rsidR="00DE5EE4">
              <w:rPr>
                <w:noProof/>
                <w:webHidden/>
              </w:rPr>
            </w:r>
            <w:r w:rsidR="00DE5EE4">
              <w:rPr>
                <w:noProof/>
                <w:webHidden/>
              </w:rPr>
              <w:fldChar w:fldCharType="separate"/>
            </w:r>
            <w:r>
              <w:rPr>
                <w:noProof/>
                <w:webHidden/>
              </w:rPr>
              <w:t>18</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400" w:history="1">
            <w:r w:rsidR="00DE5EE4" w:rsidRPr="00131EB4">
              <w:rPr>
                <w:rStyle w:val="aa"/>
                <w:rFonts w:asciiTheme="majorHAnsi" w:eastAsiaTheme="majorEastAsia" w:hAnsiTheme="majorHAnsi" w:cstheme="majorBidi"/>
                <w:bCs/>
                <w:noProof/>
              </w:rPr>
              <w:t>13.</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bCs/>
                <w:noProof/>
              </w:rPr>
              <w:t>ЗАИНТЕРЕСОВАННЫЕ ЛИЦА. КОНФЛИКТ ИНТЕРЕСОВ</w:t>
            </w:r>
            <w:r w:rsidR="00DE5EE4">
              <w:rPr>
                <w:noProof/>
                <w:webHidden/>
              </w:rPr>
              <w:tab/>
            </w:r>
            <w:r w:rsidR="00DE5EE4">
              <w:rPr>
                <w:noProof/>
                <w:webHidden/>
              </w:rPr>
              <w:fldChar w:fldCharType="begin"/>
            </w:r>
            <w:r w:rsidR="00DE5EE4">
              <w:rPr>
                <w:noProof/>
                <w:webHidden/>
              </w:rPr>
              <w:instrText xml:space="preserve"> PAGEREF _Toc483212400 \h </w:instrText>
            </w:r>
            <w:r w:rsidR="00DE5EE4">
              <w:rPr>
                <w:noProof/>
                <w:webHidden/>
              </w:rPr>
            </w:r>
            <w:r w:rsidR="00DE5EE4">
              <w:rPr>
                <w:noProof/>
                <w:webHidden/>
              </w:rPr>
              <w:fldChar w:fldCharType="separate"/>
            </w:r>
            <w:r>
              <w:rPr>
                <w:noProof/>
                <w:webHidden/>
              </w:rPr>
              <w:t>19</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401" w:history="1">
            <w:r w:rsidR="00DE5EE4" w:rsidRPr="00131EB4">
              <w:rPr>
                <w:rStyle w:val="aa"/>
                <w:rFonts w:asciiTheme="majorHAnsi" w:eastAsiaTheme="majorEastAsia" w:hAnsiTheme="majorHAnsi" w:cstheme="majorBidi"/>
                <w:bCs/>
                <w:noProof/>
              </w:rPr>
              <w:t>14.</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bCs/>
                <w:noProof/>
              </w:rPr>
              <w:t>КОНТРОЛЬ ЗА ДЕЯТЕЛЬНОСТЬЮ АССОЦИАЦИИ</w:t>
            </w:r>
            <w:r w:rsidR="00DE5EE4">
              <w:rPr>
                <w:noProof/>
                <w:webHidden/>
              </w:rPr>
              <w:tab/>
            </w:r>
            <w:r w:rsidR="00DE5EE4">
              <w:rPr>
                <w:noProof/>
                <w:webHidden/>
              </w:rPr>
              <w:fldChar w:fldCharType="begin"/>
            </w:r>
            <w:r w:rsidR="00DE5EE4">
              <w:rPr>
                <w:noProof/>
                <w:webHidden/>
              </w:rPr>
              <w:instrText xml:space="preserve"> PAGEREF _Toc483212401 \h </w:instrText>
            </w:r>
            <w:r w:rsidR="00DE5EE4">
              <w:rPr>
                <w:noProof/>
                <w:webHidden/>
              </w:rPr>
            </w:r>
            <w:r w:rsidR="00DE5EE4">
              <w:rPr>
                <w:noProof/>
                <w:webHidden/>
              </w:rPr>
              <w:fldChar w:fldCharType="separate"/>
            </w:r>
            <w:r>
              <w:rPr>
                <w:noProof/>
                <w:webHidden/>
              </w:rPr>
              <w:t>19</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402" w:history="1">
            <w:r w:rsidR="00DE5EE4" w:rsidRPr="00131EB4">
              <w:rPr>
                <w:rStyle w:val="aa"/>
                <w:rFonts w:asciiTheme="majorHAnsi" w:eastAsiaTheme="majorEastAsia" w:hAnsiTheme="majorHAnsi" w:cstheme="majorBidi"/>
                <w:noProof/>
              </w:rPr>
              <w:t>15.</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noProof/>
              </w:rPr>
              <w:t>ПОРЯДОК ВНЕСЕНИЯ ИЗМЕНЕНИЙ В УСТАВ АССОЦИАЦИИ</w:t>
            </w:r>
            <w:r w:rsidR="00DE5EE4">
              <w:rPr>
                <w:noProof/>
                <w:webHidden/>
              </w:rPr>
              <w:tab/>
            </w:r>
            <w:r w:rsidR="00DE5EE4">
              <w:rPr>
                <w:noProof/>
                <w:webHidden/>
              </w:rPr>
              <w:fldChar w:fldCharType="begin"/>
            </w:r>
            <w:r w:rsidR="00DE5EE4">
              <w:rPr>
                <w:noProof/>
                <w:webHidden/>
              </w:rPr>
              <w:instrText xml:space="preserve"> PAGEREF _Toc483212402 \h </w:instrText>
            </w:r>
            <w:r w:rsidR="00DE5EE4">
              <w:rPr>
                <w:noProof/>
                <w:webHidden/>
              </w:rPr>
            </w:r>
            <w:r w:rsidR="00DE5EE4">
              <w:rPr>
                <w:noProof/>
                <w:webHidden/>
              </w:rPr>
              <w:fldChar w:fldCharType="separate"/>
            </w:r>
            <w:r>
              <w:rPr>
                <w:noProof/>
                <w:webHidden/>
              </w:rPr>
              <w:t>20</w:t>
            </w:r>
            <w:r w:rsidR="00DE5EE4">
              <w:rPr>
                <w:noProof/>
                <w:webHidden/>
              </w:rPr>
              <w:fldChar w:fldCharType="end"/>
            </w:r>
          </w:hyperlink>
        </w:p>
        <w:p w:rsidR="00DE5EE4" w:rsidRDefault="00FF0F30">
          <w:pPr>
            <w:pStyle w:val="13"/>
            <w:rPr>
              <w:rFonts w:asciiTheme="minorHAnsi" w:eastAsiaTheme="minorEastAsia" w:hAnsiTheme="minorHAnsi" w:cstheme="minorBidi"/>
              <w:noProof/>
              <w:sz w:val="22"/>
              <w:szCs w:val="22"/>
            </w:rPr>
          </w:pPr>
          <w:hyperlink w:anchor="_Toc483212403" w:history="1">
            <w:r w:rsidR="00DE5EE4" w:rsidRPr="00131EB4">
              <w:rPr>
                <w:rStyle w:val="aa"/>
                <w:rFonts w:asciiTheme="majorHAnsi" w:eastAsiaTheme="majorEastAsia" w:hAnsiTheme="majorHAnsi" w:cstheme="majorBidi"/>
                <w:bCs/>
                <w:noProof/>
              </w:rPr>
              <w:t>16.</w:t>
            </w:r>
            <w:r w:rsidR="00DE5EE4">
              <w:rPr>
                <w:rFonts w:asciiTheme="minorHAnsi" w:eastAsiaTheme="minorEastAsia" w:hAnsiTheme="minorHAnsi" w:cstheme="minorBidi"/>
                <w:noProof/>
                <w:sz w:val="22"/>
                <w:szCs w:val="22"/>
              </w:rPr>
              <w:tab/>
            </w:r>
            <w:r w:rsidR="00DE5EE4" w:rsidRPr="00131EB4">
              <w:rPr>
                <w:rStyle w:val="aa"/>
                <w:rFonts w:asciiTheme="majorHAnsi" w:eastAsiaTheme="majorEastAsia" w:hAnsiTheme="majorHAnsi" w:cstheme="majorBidi"/>
                <w:bCs/>
                <w:noProof/>
              </w:rPr>
              <w:t>РЕОРГАНИЗАЦИЯ И ЛИКВИДАЦИЯ АССОЦИАЦИИ</w:t>
            </w:r>
            <w:r w:rsidR="00DE5EE4">
              <w:rPr>
                <w:noProof/>
                <w:webHidden/>
              </w:rPr>
              <w:tab/>
            </w:r>
            <w:r w:rsidR="00DE5EE4">
              <w:rPr>
                <w:noProof/>
                <w:webHidden/>
              </w:rPr>
              <w:fldChar w:fldCharType="begin"/>
            </w:r>
            <w:r w:rsidR="00DE5EE4">
              <w:rPr>
                <w:noProof/>
                <w:webHidden/>
              </w:rPr>
              <w:instrText xml:space="preserve"> PAGEREF _Toc483212403 \h </w:instrText>
            </w:r>
            <w:r w:rsidR="00DE5EE4">
              <w:rPr>
                <w:noProof/>
                <w:webHidden/>
              </w:rPr>
            </w:r>
            <w:r w:rsidR="00DE5EE4">
              <w:rPr>
                <w:noProof/>
                <w:webHidden/>
              </w:rPr>
              <w:fldChar w:fldCharType="separate"/>
            </w:r>
            <w:r>
              <w:rPr>
                <w:noProof/>
                <w:webHidden/>
              </w:rPr>
              <w:t>20</w:t>
            </w:r>
            <w:r w:rsidR="00DE5EE4">
              <w:rPr>
                <w:noProof/>
                <w:webHidden/>
              </w:rPr>
              <w:fldChar w:fldCharType="end"/>
            </w:r>
          </w:hyperlink>
        </w:p>
        <w:p w:rsidR="00B61468" w:rsidRDefault="00B61468" w:rsidP="00752759">
          <w:pPr>
            <w:tabs>
              <w:tab w:val="right" w:leader="dot" w:pos="9922"/>
            </w:tabs>
            <w:ind w:firstLine="142"/>
          </w:pPr>
          <w:r>
            <w:rPr>
              <w:b/>
              <w:bCs/>
            </w:rPr>
            <w:fldChar w:fldCharType="end"/>
          </w:r>
        </w:p>
      </w:sdtContent>
    </w:sdt>
    <w:p w:rsidR="00B61468" w:rsidRPr="00B61468" w:rsidRDefault="00B61468" w:rsidP="00B61468">
      <w:pPr>
        <w:keepNext/>
        <w:keepLines/>
        <w:spacing w:before="480" w:after="240" w:line="276" w:lineRule="auto"/>
      </w:pPr>
    </w:p>
    <w:p w:rsidR="00B61468" w:rsidRPr="00B61468" w:rsidRDefault="00B61468" w:rsidP="00B61468">
      <w:pPr>
        <w:widowControl w:val="0"/>
        <w:shd w:val="clear" w:color="auto" w:fill="FFFFFF"/>
        <w:autoSpaceDE w:val="0"/>
        <w:autoSpaceDN w:val="0"/>
        <w:adjustRightInd w:val="0"/>
        <w:spacing w:line="360" w:lineRule="auto"/>
        <w:ind w:right="-91"/>
        <w:jc w:val="center"/>
        <w:rPr>
          <w:b/>
          <w:bCs/>
        </w:rPr>
      </w:pPr>
      <w:r w:rsidRPr="00B61468">
        <w:rPr>
          <w:b/>
          <w:bCs/>
        </w:rPr>
        <w:br w:type="page"/>
      </w:r>
    </w:p>
    <w:p w:rsidR="00B61468" w:rsidRPr="00B61468" w:rsidRDefault="00B61468" w:rsidP="00A94166">
      <w:pPr>
        <w:keepNext/>
        <w:keepLines/>
        <w:numPr>
          <w:ilvl w:val="0"/>
          <w:numId w:val="20"/>
        </w:numPr>
        <w:spacing w:before="480"/>
        <w:jc w:val="center"/>
        <w:outlineLvl w:val="0"/>
        <w:rPr>
          <w:rFonts w:asciiTheme="majorHAnsi" w:eastAsiaTheme="majorEastAsia" w:hAnsiTheme="majorHAnsi" w:cstheme="majorBidi"/>
          <w:color w:val="000000" w:themeColor="text1"/>
          <w:sz w:val="28"/>
          <w:szCs w:val="28"/>
        </w:rPr>
      </w:pPr>
      <w:bookmarkStart w:id="1" w:name="_Toc482981586"/>
      <w:bookmarkStart w:id="2" w:name="_Toc483212388"/>
      <w:r w:rsidRPr="00B61468">
        <w:rPr>
          <w:rFonts w:asciiTheme="majorHAnsi" w:eastAsiaTheme="majorEastAsia" w:hAnsiTheme="majorHAnsi" w:cstheme="majorBidi"/>
          <w:color w:val="000000" w:themeColor="text1"/>
          <w:sz w:val="28"/>
          <w:szCs w:val="28"/>
        </w:rPr>
        <w:lastRenderedPageBreak/>
        <w:t>ОБЩИЕ ПОЛОЖЕНИЯ</w:t>
      </w:r>
      <w:bookmarkEnd w:id="1"/>
      <w:bookmarkEnd w:id="2"/>
    </w:p>
    <w:p w:rsidR="00B61468" w:rsidRPr="00B61468" w:rsidRDefault="00B61468" w:rsidP="00B61468">
      <w:pPr>
        <w:widowControl w:val="0"/>
        <w:shd w:val="clear" w:color="auto" w:fill="FFFFFF"/>
        <w:autoSpaceDE w:val="0"/>
        <w:autoSpaceDN w:val="0"/>
        <w:adjustRightInd w:val="0"/>
        <w:spacing w:line="276" w:lineRule="auto"/>
        <w:ind w:right="-92"/>
        <w:jc w:val="center"/>
        <w:rPr>
          <w:b/>
          <w:bCs/>
        </w:rPr>
      </w:pPr>
    </w:p>
    <w:p w:rsidR="00B61468" w:rsidRPr="00B61468" w:rsidRDefault="00FF0F30" w:rsidP="00DD7D7D">
      <w:pPr>
        <w:numPr>
          <w:ilvl w:val="1"/>
          <w:numId w:val="20"/>
        </w:numPr>
        <w:shd w:val="clear" w:color="auto" w:fill="FFFFFF"/>
        <w:tabs>
          <w:tab w:val="num" w:pos="1418"/>
        </w:tabs>
        <w:jc w:val="both"/>
      </w:pPr>
      <w:r>
        <w:t xml:space="preserve">Саморегулируемая организация </w:t>
      </w:r>
      <w:r w:rsidR="00B61468" w:rsidRPr="00B61468">
        <w:t xml:space="preserve">Ассоциация </w:t>
      </w:r>
      <w:r w:rsidR="00A563D2">
        <w:t>проектировщиков</w:t>
      </w:r>
      <w:r w:rsidR="00B61468" w:rsidRPr="00B61468">
        <w:t xml:space="preserve"> «</w:t>
      </w:r>
      <w:r w:rsidR="00A563D2">
        <w:t>СтройАльянсПроект</w:t>
      </w:r>
      <w:r w:rsidR="00B61468" w:rsidRPr="00B61468">
        <w:t xml:space="preserve">» (далее по тексту – Ассоциация) является саморегулируемой организацией, основанной на членстве юридических лиц, в том числе иностранных, индивидуальных предпринимателей, осуществляющих </w:t>
      </w:r>
      <w:r w:rsidR="00752759">
        <w:t>подготовку проектной документации</w:t>
      </w:r>
      <w:r w:rsidR="00B61468" w:rsidRPr="00B61468">
        <w:t xml:space="preserve"> (далее по тексту – </w:t>
      </w:r>
      <w:r w:rsidR="00752759">
        <w:t>проектирование</w:t>
      </w:r>
      <w:r w:rsidR="00B61468" w:rsidRPr="00B61468">
        <w:t xml:space="preserve">), а также юридических лиц, которые уполномочены застройщиком и от имени застройщика </w:t>
      </w:r>
      <w:r w:rsidR="00DD7D7D">
        <w:t xml:space="preserve">заключать </w:t>
      </w:r>
      <w:r w:rsidR="00DD7D7D" w:rsidRPr="00DD7D7D">
        <w:t>договоры о подготовке проектной документации, подготавлива</w:t>
      </w:r>
      <w:r w:rsidR="00DD7D7D">
        <w:t>ю</w:t>
      </w:r>
      <w:r w:rsidR="00DD7D7D" w:rsidRPr="00DD7D7D">
        <w:t>т задания на выполнение указанных видов работ, предоставля</w:t>
      </w:r>
      <w:r w:rsidR="00DD7D7D">
        <w:t>ю</w:t>
      </w:r>
      <w:r w:rsidR="00DD7D7D" w:rsidRPr="00DD7D7D">
        <w:t>т лицам, выполняющим осуществл</w:t>
      </w:r>
      <w:r w:rsidR="00DE5EE4">
        <w:t>ение</w:t>
      </w:r>
      <w:r w:rsidR="00DD7D7D" w:rsidRPr="00DD7D7D">
        <w:t xml:space="preserve"> подготовк</w:t>
      </w:r>
      <w:r w:rsidR="00DE5EE4">
        <w:t>и</w:t>
      </w:r>
      <w:r w:rsidR="00DD7D7D" w:rsidRPr="00DD7D7D">
        <w:t xml:space="preserve"> проектной документации, материалы и документы, необходимые для выполнения </w:t>
      </w:r>
      <w:r w:rsidR="00E8173D">
        <w:t>указанных видов работ, утверждаю</w:t>
      </w:r>
      <w:r w:rsidR="00DD7D7D" w:rsidRPr="00DD7D7D">
        <w:t>т проектную документацию, подписыва</w:t>
      </w:r>
      <w:r w:rsidR="00E8173D">
        <w:t>ю</w:t>
      </w:r>
      <w:r w:rsidR="00DD7D7D" w:rsidRPr="00DD7D7D">
        <w:t xml:space="preserve">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w:t>
      </w:r>
      <w:r w:rsidR="00DD7D7D">
        <w:t>функции технического заказчика)</w:t>
      </w:r>
      <w:r w:rsidR="00B61468" w:rsidRPr="00B61468">
        <w:t>, созданной для содействия ее членам в осуществлении деятельности, направленной на достижение целей, предусмотренных настоящим Уставом.</w:t>
      </w:r>
    </w:p>
    <w:p w:rsidR="00B61468" w:rsidRPr="00B61468" w:rsidRDefault="00B61468" w:rsidP="00A94166">
      <w:pPr>
        <w:numPr>
          <w:ilvl w:val="1"/>
          <w:numId w:val="20"/>
        </w:numPr>
        <w:shd w:val="clear" w:color="auto" w:fill="FFFFFF"/>
        <w:tabs>
          <w:tab w:val="num" w:pos="1418"/>
        </w:tabs>
        <w:ind w:firstLine="709"/>
        <w:jc w:val="both"/>
      </w:pPr>
      <w:r w:rsidRPr="00B61468">
        <w:t>Организация создана в организационно-правовой форме Ассоциации.</w:t>
      </w:r>
    </w:p>
    <w:p w:rsidR="00B61468" w:rsidRPr="00B61468" w:rsidRDefault="00B61468" w:rsidP="00A94166">
      <w:pPr>
        <w:numPr>
          <w:ilvl w:val="1"/>
          <w:numId w:val="20"/>
        </w:numPr>
        <w:shd w:val="clear" w:color="auto" w:fill="FFFFFF"/>
        <w:tabs>
          <w:tab w:val="num" w:pos="1418"/>
        </w:tabs>
        <w:ind w:firstLine="709"/>
        <w:jc w:val="both"/>
      </w:pPr>
      <w:r w:rsidRPr="00B61468">
        <w:t>Полное наименование Ассоциации:</w:t>
      </w:r>
    </w:p>
    <w:p w:rsidR="00B61468" w:rsidRPr="00B61468" w:rsidRDefault="00B61468" w:rsidP="00B61468">
      <w:pPr>
        <w:shd w:val="clear" w:color="auto" w:fill="FFFFFF"/>
        <w:tabs>
          <w:tab w:val="num" w:pos="1418"/>
        </w:tabs>
        <w:jc w:val="both"/>
      </w:pPr>
      <w:r w:rsidRPr="00B61468">
        <w:t xml:space="preserve">на русском языке – </w:t>
      </w:r>
      <w:r w:rsidR="00FF0F30">
        <w:rPr>
          <w:caps/>
        </w:rPr>
        <w:t xml:space="preserve">Саморегулируемая организация </w:t>
      </w:r>
      <w:r w:rsidRPr="00B61468">
        <w:rPr>
          <w:caps/>
        </w:rPr>
        <w:t xml:space="preserve">Ассоциация </w:t>
      </w:r>
      <w:r w:rsidR="00DD7D7D">
        <w:rPr>
          <w:caps/>
        </w:rPr>
        <w:t>ПРОЕКТИРОВЩИКОВ</w:t>
      </w:r>
      <w:r w:rsidRPr="00B61468">
        <w:rPr>
          <w:caps/>
        </w:rPr>
        <w:t xml:space="preserve"> «СТРОЙАЛЬЯНС</w:t>
      </w:r>
      <w:r w:rsidR="00DD7D7D">
        <w:rPr>
          <w:caps/>
        </w:rPr>
        <w:t>ПРОЕКТ</w:t>
      </w:r>
      <w:r w:rsidRPr="00B61468">
        <w:rPr>
          <w:caps/>
        </w:rPr>
        <w:t>»</w:t>
      </w:r>
      <w:r w:rsidRPr="00B61468">
        <w:t>.</w:t>
      </w:r>
    </w:p>
    <w:p w:rsidR="00B61468" w:rsidRPr="00B61468" w:rsidRDefault="00B61468" w:rsidP="00B61468">
      <w:pPr>
        <w:shd w:val="clear" w:color="auto" w:fill="FFFFFF"/>
        <w:tabs>
          <w:tab w:val="num" w:pos="1418"/>
        </w:tabs>
        <w:ind w:left="708"/>
      </w:pPr>
      <w:r w:rsidRPr="00B61468">
        <w:t>Сокращенное наименование Ассоциации:</w:t>
      </w:r>
    </w:p>
    <w:p w:rsidR="00B61468" w:rsidRPr="00B61468" w:rsidRDefault="00B61468" w:rsidP="00B61468">
      <w:pPr>
        <w:shd w:val="clear" w:color="auto" w:fill="FFFFFF"/>
      </w:pPr>
      <w:r w:rsidRPr="00B61468">
        <w:t>на русском языке – СРО А</w:t>
      </w:r>
      <w:r w:rsidR="00DD7D7D">
        <w:t>П</w:t>
      </w:r>
      <w:r w:rsidRPr="00B61468">
        <w:t xml:space="preserve"> «СА</w:t>
      </w:r>
      <w:r w:rsidR="00DD7D7D">
        <w:t>П</w:t>
      </w:r>
      <w:r w:rsidRPr="00B61468">
        <w:t>».</w:t>
      </w:r>
    </w:p>
    <w:p w:rsidR="00B61468" w:rsidRPr="00B61468" w:rsidRDefault="00B61468" w:rsidP="00A94166">
      <w:pPr>
        <w:numPr>
          <w:ilvl w:val="1"/>
          <w:numId w:val="20"/>
        </w:numPr>
        <w:shd w:val="clear" w:color="auto" w:fill="FFFFFF"/>
        <w:tabs>
          <w:tab w:val="num" w:pos="1418"/>
        </w:tabs>
        <w:ind w:firstLine="709"/>
        <w:jc w:val="both"/>
      </w:pPr>
      <w:r w:rsidRPr="00B61468">
        <w:t>Место нахождения Ассоциации:</w:t>
      </w:r>
      <w:r w:rsidRPr="00B61468">
        <w:rPr>
          <w:b/>
          <w:bCs/>
        </w:rPr>
        <w:t xml:space="preserve"> </w:t>
      </w:r>
      <w:r w:rsidRPr="00B61468">
        <w:rPr>
          <w:bCs/>
        </w:rPr>
        <w:t>Российская Федерация, г. Москва.</w:t>
      </w:r>
    </w:p>
    <w:p w:rsidR="00B61468" w:rsidRPr="00B61468" w:rsidRDefault="00B61468" w:rsidP="00A94166">
      <w:pPr>
        <w:widowControl w:val="0"/>
        <w:numPr>
          <w:ilvl w:val="1"/>
          <w:numId w:val="20"/>
        </w:numPr>
        <w:shd w:val="clear" w:color="auto" w:fill="FFFFFF"/>
        <w:tabs>
          <w:tab w:val="num" w:pos="1418"/>
        </w:tabs>
        <w:autoSpaceDE w:val="0"/>
        <w:autoSpaceDN w:val="0"/>
        <w:adjustRightInd w:val="0"/>
        <w:ind w:firstLine="709"/>
        <w:jc w:val="both"/>
      </w:pPr>
      <w:r w:rsidRPr="00B61468">
        <w:t>Ассоциация осуществляет свою деятельность в соответствии с Конституцией Российской Федерации, Гражданским кодексом Российской Федерации, Градостроительным кодексом Российской Федерации, Федеральным законом от 01.12.2007 № 315-ФЗ «О саморегулируемых организациях», Федеральным законом от 12.01.1996 № 7-ФЗ «О некоммерческих организациях», иными нормативными правовыми актами и настоящим Уставом.</w:t>
      </w:r>
    </w:p>
    <w:p w:rsidR="00B61468" w:rsidRPr="00B61468" w:rsidRDefault="00B61468" w:rsidP="00A94166">
      <w:pPr>
        <w:widowControl w:val="0"/>
        <w:numPr>
          <w:ilvl w:val="1"/>
          <w:numId w:val="20"/>
        </w:numPr>
        <w:shd w:val="clear" w:color="auto" w:fill="FFFFFF"/>
        <w:tabs>
          <w:tab w:val="num" w:pos="1418"/>
        </w:tabs>
        <w:autoSpaceDE w:val="0"/>
        <w:autoSpaceDN w:val="0"/>
        <w:adjustRightInd w:val="0"/>
        <w:ind w:firstLine="709"/>
        <w:jc w:val="both"/>
      </w:pPr>
      <w:r w:rsidRPr="00B61468">
        <w:t>Ассоциация приобретает права юридического лица с момента её государственной регистрации.</w:t>
      </w:r>
    </w:p>
    <w:p w:rsidR="00B61468" w:rsidRPr="00B61468" w:rsidRDefault="00B61468" w:rsidP="00A94166">
      <w:pPr>
        <w:widowControl w:val="0"/>
        <w:numPr>
          <w:ilvl w:val="1"/>
          <w:numId w:val="20"/>
        </w:numPr>
        <w:shd w:val="clear" w:color="auto" w:fill="FFFFFF"/>
        <w:tabs>
          <w:tab w:val="num" w:pos="1418"/>
        </w:tabs>
        <w:autoSpaceDE w:val="0"/>
        <w:autoSpaceDN w:val="0"/>
        <w:adjustRightInd w:val="0"/>
        <w:ind w:firstLine="709"/>
        <w:jc w:val="both"/>
      </w:pPr>
      <w:r w:rsidRPr="00B61468">
        <w:t xml:space="preserve">Ассоциация приобретает права саморегулируемой организации, основанной на членстве лиц, осуществляющих </w:t>
      </w:r>
      <w:r w:rsidR="00E8173D">
        <w:t>проектирование</w:t>
      </w:r>
      <w:r w:rsidRPr="00B61468">
        <w:t>, после внесения сведений об Ассоциации в государственный реестр саморегулируемых организаций.</w:t>
      </w:r>
    </w:p>
    <w:p w:rsidR="00B61468" w:rsidRPr="00B61468" w:rsidRDefault="00B61468" w:rsidP="00A94166">
      <w:pPr>
        <w:widowControl w:val="0"/>
        <w:numPr>
          <w:ilvl w:val="1"/>
          <w:numId w:val="20"/>
        </w:numPr>
        <w:shd w:val="clear" w:color="auto" w:fill="FFFFFF"/>
        <w:tabs>
          <w:tab w:val="num" w:pos="1418"/>
        </w:tabs>
        <w:autoSpaceDE w:val="0"/>
        <w:autoSpaceDN w:val="0"/>
        <w:adjustRightInd w:val="0"/>
        <w:ind w:firstLine="709"/>
        <w:jc w:val="both"/>
      </w:pPr>
      <w:r w:rsidRPr="00B61468">
        <w:t xml:space="preserve">В интересах достижения целей, предусмотренных Уставом, Ассоциация может создавать другие некоммерческие организации в соответствии с законодательством Российской Федерации, быть членом торгово-промышленных палат, а также членом иных некоммерческих организаций, включая национальное объединение саморегулируемых организаций в сфере </w:t>
      </w:r>
      <w:r w:rsidR="001079CF">
        <w:t>проектирования</w:t>
      </w:r>
      <w:r w:rsidRPr="00B61468">
        <w:t>.</w:t>
      </w:r>
    </w:p>
    <w:p w:rsidR="00B61468" w:rsidRPr="00B61468" w:rsidRDefault="00B61468" w:rsidP="00A94166">
      <w:pPr>
        <w:widowControl w:val="0"/>
        <w:numPr>
          <w:ilvl w:val="1"/>
          <w:numId w:val="20"/>
        </w:numPr>
        <w:shd w:val="clear" w:color="auto" w:fill="FFFFFF"/>
        <w:tabs>
          <w:tab w:val="num" w:pos="1418"/>
        </w:tabs>
        <w:autoSpaceDE w:val="0"/>
        <w:autoSpaceDN w:val="0"/>
        <w:adjustRightInd w:val="0"/>
        <w:ind w:firstLine="709"/>
        <w:jc w:val="both"/>
      </w:pPr>
      <w:r w:rsidRPr="00B61468">
        <w:t>Ассоциация имеет круглую печать, содержащую её полное наименование и указание на место нахождения. Ассоциация вправе иметь штампы, бланки со своим наименованием, собственную эмблему и другие средства визуальной идентификации.</w:t>
      </w:r>
    </w:p>
    <w:p w:rsidR="00B61468" w:rsidRPr="00B61468" w:rsidRDefault="00B61468" w:rsidP="00A94166">
      <w:pPr>
        <w:widowControl w:val="0"/>
        <w:numPr>
          <w:ilvl w:val="1"/>
          <w:numId w:val="20"/>
        </w:numPr>
        <w:shd w:val="clear" w:color="auto" w:fill="FFFFFF"/>
        <w:tabs>
          <w:tab w:val="num" w:pos="1418"/>
        </w:tabs>
        <w:autoSpaceDE w:val="0"/>
        <w:autoSpaceDN w:val="0"/>
        <w:adjustRightInd w:val="0"/>
        <w:ind w:firstLine="709"/>
        <w:jc w:val="both"/>
      </w:pPr>
      <w:r w:rsidRPr="00B61468">
        <w:t>Ассоциация обладает обособленным имуществом, отвечает по своим обязательствам этим имуществом, может от своего имени приобретать</w:t>
      </w:r>
      <w:r w:rsidRPr="00B61468">
        <w:br/>
        <w:t>и осуществлять гражданские права и нести гражданские обязанности, быть истцом</w:t>
      </w:r>
      <w:r w:rsidRPr="00B61468">
        <w:br/>
        <w:t>и ответчиком в суде.</w:t>
      </w:r>
    </w:p>
    <w:p w:rsidR="00B61468" w:rsidRPr="00B61468" w:rsidRDefault="00B61468" w:rsidP="00A94166">
      <w:pPr>
        <w:widowControl w:val="0"/>
        <w:numPr>
          <w:ilvl w:val="1"/>
          <w:numId w:val="20"/>
        </w:numPr>
        <w:shd w:val="clear" w:color="auto" w:fill="FFFFFF"/>
        <w:tabs>
          <w:tab w:val="num" w:pos="1418"/>
        </w:tabs>
        <w:autoSpaceDE w:val="0"/>
        <w:autoSpaceDN w:val="0"/>
        <w:adjustRightInd w:val="0"/>
        <w:ind w:firstLine="709"/>
        <w:jc w:val="both"/>
      </w:pPr>
      <w:r w:rsidRPr="00B61468">
        <w:t>Ассоциация вправе в установленном порядке открывать счета, в том числе валютные, в банках и иных кредитных организациях на территории Российской Федерации.</w:t>
      </w:r>
    </w:p>
    <w:p w:rsidR="00B61468" w:rsidRPr="00B61468" w:rsidRDefault="00B61468" w:rsidP="00A94166">
      <w:pPr>
        <w:widowControl w:val="0"/>
        <w:numPr>
          <w:ilvl w:val="1"/>
          <w:numId w:val="20"/>
        </w:numPr>
        <w:shd w:val="clear" w:color="auto" w:fill="FFFFFF"/>
        <w:tabs>
          <w:tab w:val="num" w:pos="1418"/>
          <w:tab w:val="num" w:pos="1560"/>
        </w:tabs>
        <w:autoSpaceDE w:val="0"/>
        <w:autoSpaceDN w:val="0"/>
        <w:adjustRightInd w:val="0"/>
        <w:ind w:firstLine="709"/>
        <w:jc w:val="both"/>
      </w:pPr>
      <w:r w:rsidRPr="00B61468">
        <w:t xml:space="preserve"> Ассоциация может осуществлять соответствующую своим целям и предусмотренную настоящим Уставом деятельность, приносящую доход</w:t>
      </w:r>
      <w:r w:rsidRPr="00B61468">
        <w:rPr>
          <w:rFonts w:eastAsia="Calibri"/>
          <w:lang w:eastAsia="en-US"/>
        </w:rPr>
        <w:t>.</w:t>
      </w:r>
    </w:p>
    <w:p w:rsidR="00B61468" w:rsidRPr="00B61468" w:rsidRDefault="00B61468" w:rsidP="00A94166">
      <w:pPr>
        <w:widowControl w:val="0"/>
        <w:numPr>
          <w:ilvl w:val="1"/>
          <w:numId w:val="20"/>
        </w:numPr>
        <w:shd w:val="clear" w:color="auto" w:fill="FFFFFF"/>
        <w:tabs>
          <w:tab w:val="num" w:pos="1418"/>
          <w:tab w:val="num" w:pos="1560"/>
        </w:tabs>
        <w:autoSpaceDE w:val="0"/>
        <w:autoSpaceDN w:val="0"/>
        <w:adjustRightInd w:val="0"/>
        <w:ind w:firstLine="709"/>
        <w:jc w:val="both"/>
      </w:pPr>
      <w:r w:rsidRPr="00B61468">
        <w:t>Имущество, переданное Ассоциации её членами, является собственностью Ассоциации. Члены Ассоциации не отвечают по обязательствам Ассоциации. Ассоциация не отвечает по обязательствам своих членов, за исключением случаев, предусмотренных действующим законодательством Российской Федерации.</w:t>
      </w:r>
    </w:p>
    <w:p w:rsidR="00B61468" w:rsidRPr="00B61468" w:rsidRDefault="00B61468" w:rsidP="00A94166">
      <w:pPr>
        <w:widowControl w:val="0"/>
        <w:numPr>
          <w:ilvl w:val="2"/>
          <w:numId w:val="20"/>
        </w:numPr>
        <w:shd w:val="clear" w:color="auto" w:fill="FFFFFF"/>
        <w:tabs>
          <w:tab w:val="num" w:pos="1560"/>
        </w:tabs>
        <w:autoSpaceDE w:val="0"/>
        <w:autoSpaceDN w:val="0"/>
        <w:adjustRightInd w:val="0"/>
        <w:ind w:left="0" w:firstLine="709"/>
        <w:jc w:val="both"/>
      </w:pPr>
      <w:r w:rsidRPr="00B61468">
        <w:lastRenderedPageBreak/>
        <w:t>Ассоциация в целях обеспечения имущественной ответственности своих членов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порядке и на условиях, установленных законодательством Российской Федерации.</w:t>
      </w:r>
    </w:p>
    <w:p w:rsidR="00B61468" w:rsidRPr="00B61468" w:rsidRDefault="00B61468" w:rsidP="00A94166">
      <w:pPr>
        <w:widowControl w:val="0"/>
        <w:numPr>
          <w:ilvl w:val="2"/>
          <w:numId w:val="20"/>
        </w:numPr>
        <w:shd w:val="clear" w:color="auto" w:fill="FFFFFF"/>
        <w:tabs>
          <w:tab w:val="num" w:pos="1560"/>
        </w:tabs>
        <w:autoSpaceDE w:val="0"/>
        <w:autoSpaceDN w:val="0"/>
        <w:adjustRightInd w:val="0"/>
        <w:ind w:left="0" w:firstLine="709"/>
        <w:jc w:val="both"/>
      </w:pPr>
      <w:r w:rsidRPr="00B61468">
        <w:t xml:space="preserve">Ассоциация в целях обеспечения имущественной ответственности своих членов по обязательствам, возникшим вследствие неисполнения или ненадлежащего исполнения ими обязательств по договорам </w:t>
      </w:r>
      <w:r w:rsidR="00E8173D">
        <w:t>о подготовке проектной документации</w:t>
      </w:r>
      <w:r w:rsidRPr="00B61468">
        <w:t>,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порядке и на условиях, установленных законодательством Российской Федерации. В пределах средств компенсационного фонда обеспечения договорных обязательств Ассоциация несет субсидиарную ответственность по обязательствам своих членов в установленном законодательством порядке.</w:t>
      </w:r>
    </w:p>
    <w:p w:rsidR="00B61468" w:rsidRPr="00B61468" w:rsidRDefault="00B61468" w:rsidP="00A94166">
      <w:pPr>
        <w:widowControl w:val="0"/>
        <w:numPr>
          <w:ilvl w:val="1"/>
          <w:numId w:val="20"/>
        </w:numPr>
        <w:shd w:val="clear" w:color="auto" w:fill="FFFFFF"/>
        <w:tabs>
          <w:tab w:val="num" w:pos="1418"/>
          <w:tab w:val="num" w:pos="1560"/>
        </w:tabs>
        <w:autoSpaceDE w:val="0"/>
        <w:autoSpaceDN w:val="0"/>
        <w:adjustRightInd w:val="0"/>
        <w:ind w:firstLine="709"/>
        <w:jc w:val="both"/>
      </w:pPr>
      <w:r w:rsidRPr="00B61468">
        <w:t>Ассоциация не преследует в качестве основной цели извлечения прибыли, а полученные в результате своей деятельности средства (доходы) направляет на осуществление уставных целей Ассоциации.</w:t>
      </w:r>
    </w:p>
    <w:p w:rsidR="00B61468" w:rsidRPr="00B61468" w:rsidRDefault="00B61468" w:rsidP="00A94166">
      <w:pPr>
        <w:widowControl w:val="0"/>
        <w:numPr>
          <w:ilvl w:val="1"/>
          <w:numId w:val="20"/>
        </w:numPr>
        <w:shd w:val="clear" w:color="auto" w:fill="FFFFFF"/>
        <w:tabs>
          <w:tab w:val="num" w:pos="1418"/>
          <w:tab w:val="num" w:pos="1560"/>
        </w:tabs>
        <w:autoSpaceDE w:val="0"/>
        <w:autoSpaceDN w:val="0"/>
        <w:adjustRightInd w:val="0"/>
        <w:ind w:firstLine="709"/>
        <w:jc w:val="both"/>
      </w:pPr>
      <w:r w:rsidRPr="00B61468">
        <w:t>Ассоциация не вправе:</w:t>
      </w:r>
    </w:p>
    <w:p w:rsidR="00B61468" w:rsidRPr="00B61468" w:rsidRDefault="00B61468" w:rsidP="00A94166">
      <w:pPr>
        <w:widowControl w:val="0"/>
        <w:numPr>
          <w:ilvl w:val="2"/>
          <w:numId w:val="20"/>
        </w:numPr>
        <w:shd w:val="clear" w:color="auto" w:fill="FFFFFF"/>
        <w:tabs>
          <w:tab w:val="num" w:pos="1560"/>
        </w:tabs>
        <w:autoSpaceDE w:val="0"/>
        <w:autoSpaceDN w:val="0"/>
        <w:adjustRightInd w:val="0"/>
        <w:ind w:left="0" w:firstLine="720"/>
        <w:jc w:val="both"/>
      </w:pPr>
      <w:r w:rsidRPr="00B61468">
        <w:t>учреждать хозяйственные товарищества и общества, осуществляющие предпринимательскую деятельность в сфере строительства, и становиться участником таких хозяйственных товариществ и обществ;</w:t>
      </w:r>
    </w:p>
    <w:p w:rsidR="00B61468" w:rsidRPr="00B61468" w:rsidRDefault="00B61468" w:rsidP="00A94166">
      <w:pPr>
        <w:widowControl w:val="0"/>
        <w:numPr>
          <w:ilvl w:val="2"/>
          <w:numId w:val="20"/>
        </w:numPr>
        <w:shd w:val="clear" w:color="auto" w:fill="FFFFFF"/>
        <w:tabs>
          <w:tab w:val="num" w:pos="1560"/>
        </w:tabs>
        <w:autoSpaceDE w:val="0"/>
        <w:autoSpaceDN w:val="0"/>
        <w:adjustRightInd w:val="0"/>
        <w:ind w:left="0" w:firstLine="720"/>
        <w:jc w:val="both"/>
      </w:pPr>
      <w:r w:rsidRPr="00B61468">
        <w:t>создавать территориальные подразделения, обособленные филиалы и представительства, расположенные за пределами территории субъекта Российской Федерации, в котором зарегистрирована Ассоциация.</w:t>
      </w:r>
    </w:p>
    <w:p w:rsidR="00B61468" w:rsidRPr="00B61468" w:rsidRDefault="00B61468" w:rsidP="00A94166">
      <w:pPr>
        <w:keepNext/>
        <w:keepLines/>
        <w:numPr>
          <w:ilvl w:val="0"/>
          <w:numId w:val="20"/>
        </w:numPr>
        <w:spacing w:before="360"/>
        <w:ind w:left="357" w:hanging="357"/>
        <w:jc w:val="center"/>
        <w:outlineLvl w:val="0"/>
        <w:rPr>
          <w:rFonts w:asciiTheme="majorHAnsi" w:eastAsiaTheme="majorEastAsia" w:hAnsiTheme="majorHAnsi" w:cstheme="majorBidi"/>
          <w:color w:val="000000" w:themeColor="text1"/>
          <w:sz w:val="28"/>
          <w:szCs w:val="28"/>
        </w:rPr>
      </w:pPr>
      <w:bookmarkStart w:id="3" w:name="_Toc482981587"/>
      <w:bookmarkStart w:id="4" w:name="_Toc483212389"/>
      <w:r w:rsidRPr="00B61468">
        <w:rPr>
          <w:rFonts w:asciiTheme="majorHAnsi" w:eastAsiaTheme="majorEastAsia" w:hAnsiTheme="majorHAnsi" w:cstheme="majorBidi"/>
          <w:color w:val="000000" w:themeColor="text1"/>
          <w:sz w:val="28"/>
          <w:szCs w:val="28"/>
        </w:rPr>
        <w:t>ЦЕЛИ И ПРЕДМЕТ ДЕЯТЕЛЬНОСТИ АССОЦИАЦИИ</w:t>
      </w:r>
      <w:bookmarkEnd w:id="3"/>
      <w:bookmarkEnd w:id="4"/>
    </w:p>
    <w:p w:rsidR="00B61468" w:rsidRPr="00B61468" w:rsidRDefault="00B61468" w:rsidP="00B61468">
      <w:pPr>
        <w:widowControl w:val="0"/>
        <w:shd w:val="clear" w:color="auto" w:fill="FFFFFF"/>
        <w:autoSpaceDE w:val="0"/>
        <w:autoSpaceDN w:val="0"/>
        <w:adjustRightInd w:val="0"/>
        <w:spacing w:line="276" w:lineRule="auto"/>
        <w:ind w:right="-92"/>
        <w:rPr>
          <w:b/>
          <w:bCs/>
        </w:rPr>
      </w:pPr>
    </w:p>
    <w:p w:rsidR="00B61468" w:rsidRPr="00B61468" w:rsidRDefault="00B61468" w:rsidP="00A94166">
      <w:pPr>
        <w:widowControl w:val="0"/>
        <w:numPr>
          <w:ilvl w:val="1"/>
          <w:numId w:val="20"/>
        </w:numPr>
        <w:shd w:val="clear" w:color="auto" w:fill="FFFFFF"/>
        <w:tabs>
          <w:tab w:val="num" w:pos="1701"/>
        </w:tabs>
        <w:autoSpaceDE w:val="0"/>
        <w:autoSpaceDN w:val="0"/>
        <w:adjustRightInd w:val="0"/>
        <w:ind w:right="-92" w:firstLine="851"/>
        <w:jc w:val="both"/>
      </w:pPr>
      <w:r w:rsidRPr="00B61468">
        <w:t>Целями деятельности Ассоциации являются:</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right="-92" w:firstLine="851"/>
        <w:jc w:val="both"/>
      </w:pPr>
      <w:r w:rsidRPr="00B61468">
        <w:t xml:space="preserve">Объединение юридических лиц и индивидуальных предпринимателей, деятельность которых связана с осуществлением </w:t>
      </w:r>
      <w:r w:rsidR="00E8173D">
        <w:t>подготовки проектной документации (проектированием) и организацией работ по проектированию</w:t>
      </w:r>
      <w:r w:rsidRPr="00B61468">
        <w:t>.</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right="-92" w:firstLine="851"/>
        <w:jc w:val="both"/>
      </w:pPr>
      <w:r w:rsidRPr="00B61468">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Ассоциации.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right="-92" w:firstLine="851"/>
        <w:jc w:val="both"/>
      </w:pPr>
      <w:r w:rsidRPr="00B61468">
        <w:t>Повышение качества осуществления строительства, обеспечение соблюдения членами Ассоциации требований законодательства Российской Федерации, правил и стандартов профессиональной и предпринимательской деятельности, утвержденных Ассоциацией, иными компетентными органами, нормативными актами.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right="-92" w:firstLine="851"/>
        <w:jc w:val="both"/>
      </w:pPr>
      <w:r w:rsidRPr="00B61468">
        <w:t xml:space="preserve">Осуществление контроля за надлежащим исполнением членами Ассоциации обязательств по договорам </w:t>
      </w:r>
      <w:r w:rsidR="00E8173D">
        <w:t>о подготовке проектной документации</w:t>
      </w:r>
      <w:r w:rsidRPr="00B61468">
        <w:t>, в том числе,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или в иных случаях по результатам торгов (конкурсов, аукционов).</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right="-92" w:firstLine="851"/>
        <w:jc w:val="both"/>
      </w:pPr>
      <w:r w:rsidRPr="00B61468">
        <w:t>Представление интересов Ассоциации и ее членов в государственных органах и органах местного самоуправления, судах, третейских судах, специализированных межведомственных координационных органах, прочих комиссиях по различным направлениям заявленной деятельности и в пределах своей компетенции.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right="-92" w:firstLine="851"/>
        <w:jc w:val="both"/>
      </w:pPr>
      <w:r w:rsidRPr="00B61468">
        <w:lastRenderedPageBreak/>
        <w:t>Обеспечение защиты законных интересов членов Ассоциации в связи с их участием в качестве лица, участвующего в деле (третьего лица)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а также иные цели, предусмотренные законодательством Российской Федерации.</w:t>
      </w:r>
    </w:p>
    <w:p w:rsidR="00B61468" w:rsidRPr="00B61468" w:rsidRDefault="00B61468" w:rsidP="00A94166">
      <w:pPr>
        <w:widowControl w:val="0"/>
        <w:numPr>
          <w:ilvl w:val="1"/>
          <w:numId w:val="20"/>
        </w:numPr>
        <w:shd w:val="clear" w:color="auto" w:fill="FFFFFF"/>
        <w:tabs>
          <w:tab w:val="num" w:pos="1701"/>
        </w:tabs>
        <w:autoSpaceDE w:val="0"/>
        <w:autoSpaceDN w:val="0"/>
        <w:adjustRightInd w:val="0"/>
        <w:ind w:firstLine="851"/>
        <w:jc w:val="both"/>
      </w:pPr>
      <w:r w:rsidRPr="00B61468">
        <w:t>Предметом деятельности Ассоциации (содержанием деятельности и функциями Ассоциации) является:</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Разработка и утверждение стандартов и правил профессиональной деятельности, обязательных для выполнения всеми членами Ассоциации, контроль за их исполнением членами Ассоциации.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Обеспечение дополнительной имущественной ответственности каждого члена Ассоциации перед потребителями произведенных товаров (работ, услуг) и иными лицами в соответствии с законодательством Российской Федерации о саморегулировании и градостроительным законодательством.</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Разработка и утверждение документов Ассоциации, предусмотренных Градостроительным кодексом и иными нормативными правовыми актами Российской Федерации, а также контроль за соблюдением членами Ассоциации требований этих документов, включая, но не ограничиваясь следующие:</w:t>
      </w:r>
    </w:p>
    <w:p w:rsidR="00B61468" w:rsidRPr="00B61468" w:rsidRDefault="00B61468" w:rsidP="00A94166">
      <w:pPr>
        <w:widowControl w:val="0"/>
        <w:numPr>
          <w:ilvl w:val="3"/>
          <w:numId w:val="20"/>
        </w:numPr>
        <w:shd w:val="clear" w:color="auto" w:fill="FFFFFF"/>
        <w:tabs>
          <w:tab w:val="num" w:pos="426"/>
        </w:tabs>
        <w:autoSpaceDE w:val="0"/>
        <w:autoSpaceDN w:val="0"/>
        <w:adjustRightInd w:val="0"/>
        <w:ind w:left="0" w:firstLine="1276"/>
        <w:contextualSpacing/>
        <w:jc w:val="both"/>
      </w:pPr>
      <w:r w:rsidRPr="00B61468">
        <w:t xml:space="preserve"> о компенсационном фонде возмещения вреда</w:t>
      </w:r>
    </w:p>
    <w:p w:rsidR="00B61468" w:rsidRPr="00B61468" w:rsidRDefault="00B61468" w:rsidP="00A94166">
      <w:pPr>
        <w:widowControl w:val="0"/>
        <w:numPr>
          <w:ilvl w:val="3"/>
          <w:numId w:val="20"/>
        </w:numPr>
        <w:shd w:val="clear" w:color="auto" w:fill="FFFFFF"/>
        <w:tabs>
          <w:tab w:val="num" w:pos="426"/>
        </w:tabs>
        <w:autoSpaceDE w:val="0"/>
        <w:autoSpaceDN w:val="0"/>
        <w:adjustRightInd w:val="0"/>
        <w:ind w:left="0" w:firstLine="1276"/>
        <w:contextualSpacing/>
        <w:jc w:val="both"/>
      </w:pPr>
      <w:r w:rsidRPr="00B61468">
        <w:t xml:space="preserve"> о компенсационном фонде обеспечения договорных обязательств</w:t>
      </w:r>
    </w:p>
    <w:p w:rsidR="00B61468" w:rsidRPr="00B61468" w:rsidRDefault="00B61468" w:rsidP="00A94166">
      <w:pPr>
        <w:widowControl w:val="0"/>
        <w:numPr>
          <w:ilvl w:val="3"/>
          <w:numId w:val="20"/>
        </w:numPr>
        <w:shd w:val="clear" w:color="auto" w:fill="FFFFFF"/>
        <w:tabs>
          <w:tab w:val="num" w:pos="426"/>
        </w:tabs>
        <w:autoSpaceDE w:val="0"/>
        <w:autoSpaceDN w:val="0"/>
        <w:adjustRightInd w:val="0"/>
        <w:ind w:left="0" w:firstLine="1276"/>
        <w:contextualSpacing/>
        <w:jc w:val="both"/>
      </w:pPr>
      <w:r w:rsidRPr="00B61468">
        <w:t xml:space="preserve"> о реестре членов саморегулируемой организации;</w:t>
      </w:r>
    </w:p>
    <w:p w:rsidR="00B61468" w:rsidRPr="00B61468" w:rsidRDefault="00B61468" w:rsidP="00A94166">
      <w:pPr>
        <w:widowControl w:val="0"/>
        <w:numPr>
          <w:ilvl w:val="3"/>
          <w:numId w:val="20"/>
        </w:numPr>
        <w:shd w:val="clear" w:color="auto" w:fill="FFFFFF"/>
        <w:tabs>
          <w:tab w:val="num" w:pos="426"/>
        </w:tabs>
        <w:autoSpaceDE w:val="0"/>
        <w:autoSpaceDN w:val="0"/>
        <w:adjustRightInd w:val="0"/>
        <w:ind w:left="0" w:firstLine="1276"/>
        <w:contextualSpacing/>
        <w:jc w:val="both"/>
      </w:pPr>
      <w:r w:rsidRPr="00B61468">
        <w:t xml:space="preserve">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61468" w:rsidRPr="00B61468" w:rsidRDefault="00B61468" w:rsidP="00A94166">
      <w:pPr>
        <w:widowControl w:val="0"/>
        <w:numPr>
          <w:ilvl w:val="3"/>
          <w:numId w:val="20"/>
        </w:numPr>
        <w:shd w:val="clear" w:color="auto" w:fill="FFFFFF"/>
        <w:tabs>
          <w:tab w:val="num" w:pos="426"/>
        </w:tabs>
        <w:autoSpaceDE w:val="0"/>
        <w:autoSpaceDN w:val="0"/>
        <w:adjustRightInd w:val="0"/>
        <w:ind w:left="0" w:firstLine="1276"/>
        <w:contextualSpacing/>
        <w:jc w:val="both"/>
      </w:pPr>
      <w:r w:rsidRPr="00B61468">
        <w:t xml:space="preserve"> о проведении саморегулируемой организацией анализа деятельности своих членов на основании информации, представляемой ими в форме отчетов;</w:t>
      </w:r>
    </w:p>
    <w:p w:rsidR="00B61468" w:rsidRPr="00B61468" w:rsidRDefault="00B61468" w:rsidP="00A94166">
      <w:pPr>
        <w:widowControl w:val="0"/>
        <w:numPr>
          <w:ilvl w:val="3"/>
          <w:numId w:val="20"/>
        </w:numPr>
        <w:shd w:val="clear" w:color="auto" w:fill="FFFFFF"/>
        <w:tabs>
          <w:tab w:val="num" w:pos="426"/>
        </w:tabs>
        <w:autoSpaceDE w:val="0"/>
        <w:autoSpaceDN w:val="0"/>
        <w:adjustRightInd w:val="0"/>
        <w:ind w:left="0" w:firstLine="1276"/>
        <w:contextualSpacing/>
        <w:jc w:val="both"/>
      </w:pPr>
      <w:r w:rsidRPr="00B61468">
        <w:t xml:space="preserve">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61468" w:rsidRPr="00B61468" w:rsidRDefault="00B61468" w:rsidP="00A94166">
      <w:pPr>
        <w:widowControl w:val="0"/>
        <w:numPr>
          <w:ilvl w:val="3"/>
          <w:numId w:val="20"/>
        </w:numPr>
        <w:shd w:val="clear" w:color="auto" w:fill="FFFFFF"/>
        <w:tabs>
          <w:tab w:val="num" w:pos="426"/>
        </w:tabs>
        <w:autoSpaceDE w:val="0"/>
        <w:autoSpaceDN w:val="0"/>
        <w:adjustRightInd w:val="0"/>
        <w:ind w:left="0" w:firstLine="1276"/>
        <w:contextualSpacing/>
        <w:jc w:val="both"/>
      </w:pPr>
      <w:r w:rsidRPr="00B61468">
        <w:t xml:space="preserve"> о мерах дисциплинарного воздействия, включая установление в необходимых случаях санкции за нарушение законодательства или правил о членстве в виде денежного штрафа;</w:t>
      </w:r>
    </w:p>
    <w:p w:rsidR="00B61468" w:rsidRPr="00B61468" w:rsidRDefault="00B61468" w:rsidP="00A94166">
      <w:pPr>
        <w:widowControl w:val="0"/>
        <w:numPr>
          <w:ilvl w:val="3"/>
          <w:numId w:val="20"/>
        </w:numPr>
        <w:shd w:val="clear" w:color="auto" w:fill="FFFFFF"/>
        <w:tabs>
          <w:tab w:val="num" w:pos="426"/>
        </w:tabs>
        <w:autoSpaceDE w:val="0"/>
        <w:autoSpaceDN w:val="0"/>
        <w:adjustRightInd w:val="0"/>
        <w:ind w:left="0" w:firstLine="1276"/>
        <w:contextualSpacing/>
        <w:jc w:val="both"/>
      </w:pPr>
      <w:r w:rsidRPr="00B61468">
        <w:t xml:space="preserve"> иных обязательных к разработке и утверждению документов, прямо предусмотренных Градостроительным кодексом и иными нормативными правовыми актами Российской Федерации.</w:t>
      </w:r>
    </w:p>
    <w:p w:rsidR="00B61468" w:rsidRPr="00B61468" w:rsidRDefault="00B61468" w:rsidP="00A94166">
      <w:pPr>
        <w:widowControl w:val="0"/>
        <w:numPr>
          <w:ilvl w:val="2"/>
          <w:numId w:val="20"/>
        </w:numPr>
        <w:shd w:val="clear" w:color="auto" w:fill="FFFFFF"/>
        <w:autoSpaceDE w:val="0"/>
        <w:autoSpaceDN w:val="0"/>
        <w:adjustRightInd w:val="0"/>
        <w:ind w:left="0" w:firstLine="851"/>
        <w:contextualSpacing/>
        <w:jc w:val="both"/>
      </w:pPr>
      <w:r w:rsidRPr="00B61468">
        <w:t>Ассоциацией, также, могут быть разработаны и утверждены следующие внутренние документы:</w:t>
      </w:r>
    </w:p>
    <w:p w:rsidR="00B61468" w:rsidRPr="00B61468" w:rsidRDefault="00B61468" w:rsidP="00A94166">
      <w:pPr>
        <w:widowControl w:val="0"/>
        <w:numPr>
          <w:ilvl w:val="3"/>
          <w:numId w:val="20"/>
        </w:numPr>
        <w:shd w:val="clear" w:color="auto" w:fill="FFFFFF"/>
        <w:tabs>
          <w:tab w:val="num" w:pos="1843"/>
        </w:tabs>
        <w:autoSpaceDE w:val="0"/>
        <w:autoSpaceDN w:val="0"/>
        <w:adjustRightInd w:val="0"/>
        <w:ind w:left="0" w:firstLine="1276"/>
        <w:contextualSpacing/>
        <w:jc w:val="both"/>
      </w:pPr>
      <w:r w:rsidRPr="00B61468">
        <w:t xml:space="preserve">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61468" w:rsidRPr="00B61468" w:rsidRDefault="00B61468" w:rsidP="00A94166">
      <w:pPr>
        <w:widowControl w:val="0"/>
        <w:numPr>
          <w:ilvl w:val="3"/>
          <w:numId w:val="20"/>
        </w:numPr>
        <w:shd w:val="clear" w:color="auto" w:fill="FFFFFF"/>
        <w:tabs>
          <w:tab w:val="num" w:pos="1843"/>
        </w:tabs>
        <w:autoSpaceDE w:val="0"/>
        <w:autoSpaceDN w:val="0"/>
        <w:adjustRightInd w:val="0"/>
        <w:ind w:left="0" w:firstLine="1276"/>
        <w:contextualSpacing/>
        <w:jc w:val="both"/>
      </w:pPr>
      <w:r w:rsidRPr="00B61468">
        <w:t xml:space="preserve"> о страховании риска ответственности за нарушение членами саморегулируемой организации условий договора </w:t>
      </w:r>
      <w:r w:rsidR="003D44F2">
        <w:t>о подготовке проектной документации</w:t>
      </w:r>
      <w:r w:rsidRPr="00B61468">
        <w:t>, а также условия такого страхования;</w:t>
      </w:r>
    </w:p>
    <w:p w:rsidR="00B61468" w:rsidRPr="00B61468" w:rsidRDefault="00B61468" w:rsidP="00A94166">
      <w:pPr>
        <w:widowControl w:val="0"/>
        <w:numPr>
          <w:ilvl w:val="3"/>
          <w:numId w:val="20"/>
        </w:numPr>
        <w:shd w:val="clear" w:color="auto" w:fill="FFFFFF"/>
        <w:tabs>
          <w:tab w:val="num" w:pos="1843"/>
        </w:tabs>
        <w:autoSpaceDE w:val="0"/>
        <w:autoSpaceDN w:val="0"/>
        <w:adjustRightInd w:val="0"/>
        <w:ind w:left="0" w:firstLine="1276"/>
        <w:contextualSpacing/>
        <w:jc w:val="both"/>
      </w:pPr>
      <w:r w:rsidRPr="00B61468">
        <w:t xml:space="preserve"> о страховании ответственности членов СРО за неисполнение или ненадлежащее исполнение обязательств по договорам </w:t>
      </w:r>
      <w:r w:rsidR="003D44F2">
        <w:t>о подготовке проектной документации</w:t>
      </w:r>
      <w:r w:rsidRPr="00B61468">
        <w:t>;</w:t>
      </w:r>
    </w:p>
    <w:p w:rsidR="00B61468" w:rsidRPr="00B61468" w:rsidRDefault="00B61468" w:rsidP="00A94166">
      <w:pPr>
        <w:widowControl w:val="0"/>
        <w:numPr>
          <w:ilvl w:val="3"/>
          <w:numId w:val="20"/>
        </w:numPr>
        <w:shd w:val="clear" w:color="auto" w:fill="FFFFFF"/>
        <w:tabs>
          <w:tab w:val="num" w:pos="0"/>
        </w:tabs>
        <w:autoSpaceDE w:val="0"/>
        <w:autoSpaceDN w:val="0"/>
        <w:adjustRightInd w:val="0"/>
        <w:ind w:left="0" w:firstLine="1276"/>
        <w:contextualSpacing/>
        <w:jc w:val="both"/>
      </w:pPr>
      <w:r w:rsidRPr="00B61468">
        <w:t xml:space="preserve"> об аккредитации Ассоциацией специализированных компаний, оказывающих юридические, оценочные, аудиторские, консалтинговые и иные услуги в сфере </w:t>
      </w:r>
      <w:r w:rsidR="003D44F2">
        <w:t xml:space="preserve">проектирования и </w:t>
      </w:r>
      <w:r w:rsidRPr="00B61468">
        <w:t>строительства для целей сотрудничества с членам Ассоциации</w:t>
      </w:r>
    </w:p>
    <w:p w:rsidR="00B61468" w:rsidRPr="00B61468" w:rsidRDefault="00B61468" w:rsidP="00A94166">
      <w:pPr>
        <w:widowControl w:val="0"/>
        <w:numPr>
          <w:ilvl w:val="3"/>
          <w:numId w:val="20"/>
        </w:numPr>
        <w:shd w:val="clear" w:color="auto" w:fill="FFFFFF"/>
        <w:tabs>
          <w:tab w:val="num" w:pos="0"/>
        </w:tabs>
        <w:autoSpaceDE w:val="0"/>
        <w:autoSpaceDN w:val="0"/>
        <w:adjustRightInd w:val="0"/>
        <w:ind w:left="0" w:firstLine="1080"/>
        <w:contextualSpacing/>
        <w:jc w:val="both"/>
      </w:pPr>
      <w:r w:rsidRPr="00B61468">
        <w:t>о контроле деятельности членов Ассоциации в случаях, установленных законодательством о саморегулировании и градостроительным законодательством, включая установление обязательных для предоставления форм отчетности;</w:t>
      </w:r>
    </w:p>
    <w:p w:rsidR="00B61468" w:rsidRPr="00B61468" w:rsidRDefault="00B61468" w:rsidP="00A94166">
      <w:pPr>
        <w:widowControl w:val="0"/>
        <w:numPr>
          <w:ilvl w:val="3"/>
          <w:numId w:val="20"/>
        </w:numPr>
        <w:shd w:val="clear" w:color="auto" w:fill="FFFFFF"/>
        <w:tabs>
          <w:tab w:val="num" w:pos="1843"/>
        </w:tabs>
        <w:autoSpaceDE w:val="0"/>
        <w:autoSpaceDN w:val="0"/>
        <w:adjustRightInd w:val="0"/>
        <w:ind w:left="0" w:firstLine="1134"/>
        <w:contextualSpacing/>
        <w:jc w:val="both"/>
      </w:pPr>
      <w:r w:rsidRPr="00B61468">
        <w:t xml:space="preserve"> иные внутренние документы.</w:t>
      </w:r>
    </w:p>
    <w:p w:rsidR="00B61468" w:rsidRPr="00B61468" w:rsidRDefault="00B61468" w:rsidP="00A94166">
      <w:pPr>
        <w:widowControl w:val="0"/>
        <w:numPr>
          <w:ilvl w:val="2"/>
          <w:numId w:val="20"/>
        </w:numPr>
        <w:shd w:val="clear" w:color="auto" w:fill="FFFFFF"/>
        <w:autoSpaceDE w:val="0"/>
        <w:autoSpaceDN w:val="0"/>
        <w:adjustRightInd w:val="0"/>
        <w:ind w:left="0" w:firstLine="851"/>
        <w:jc w:val="both"/>
      </w:pPr>
      <w:r w:rsidRPr="00B61468">
        <w:lastRenderedPageBreak/>
        <w:t>Разработка и установление условий членства субъектов предпринимательской и профессиональной деятельности в Ассоциации.</w:t>
      </w:r>
    </w:p>
    <w:p w:rsidR="00B61468" w:rsidRPr="00B61468" w:rsidRDefault="00B61468" w:rsidP="00A94166">
      <w:pPr>
        <w:widowControl w:val="0"/>
        <w:numPr>
          <w:ilvl w:val="2"/>
          <w:numId w:val="20"/>
        </w:numPr>
        <w:shd w:val="clear" w:color="auto" w:fill="FFFFFF"/>
        <w:autoSpaceDE w:val="0"/>
        <w:autoSpaceDN w:val="0"/>
        <w:adjustRightInd w:val="0"/>
        <w:ind w:left="0" w:firstLine="851"/>
        <w:jc w:val="both"/>
      </w:pPr>
      <w:r w:rsidRPr="00B61468">
        <w:t>Ведение реестра членов Ассоциации в составе единого реестра членов саморегулируемых организаций в области строительства и размещение такого реестра на своём официальном сайте в информационно-коммуникационной сети «Интернет».</w:t>
      </w:r>
    </w:p>
    <w:p w:rsidR="00B61468" w:rsidRPr="00B61468" w:rsidRDefault="00B61468" w:rsidP="00A94166">
      <w:pPr>
        <w:widowControl w:val="0"/>
        <w:numPr>
          <w:ilvl w:val="2"/>
          <w:numId w:val="20"/>
        </w:numPr>
        <w:shd w:val="clear" w:color="auto" w:fill="FFFFFF"/>
        <w:autoSpaceDE w:val="0"/>
        <w:autoSpaceDN w:val="0"/>
        <w:adjustRightInd w:val="0"/>
        <w:ind w:left="0" w:firstLine="851"/>
        <w:jc w:val="both"/>
      </w:pPr>
      <w:r w:rsidRPr="00B61468">
        <w:t>Ведение иных реестров, предусмотренных внутренними документами Ассоциации или предусмотренные законодательством Российской Федерации.</w:t>
      </w:r>
    </w:p>
    <w:p w:rsidR="00B61468" w:rsidRPr="00B61468" w:rsidRDefault="00B61468" w:rsidP="00A94166">
      <w:pPr>
        <w:numPr>
          <w:ilvl w:val="2"/>
          <w:numId w:val="20"/>
        </w:numPr>
        <w:ind w:left="0" w:firstLine="851"/>
        <w:contextualSpacing/>
        <w:jc w:val="both"/>
      </w:pPr>
      <w:r w:rsidRPr="00B61468">
        <w:t>Анализ деятельности членов Ассоциации на основании информации, предоставляемой ими в Ассоциацию в порядке, установленном действующим законодательством и внутренними документами Ассоциации.</w:t>
      </w:r>
    </w:p>
    <w:p w:rsidR="00B61468" w:rsidRPr="00B61468" w:rsidRDefault="00B61468" w:rsidP="00A94166">
      <w:pPr>
        <w:widowControl w:val="0"/>
        <w:numPr>
          <w:ilvl w:val="2"/>
          <w:numId w:val="20"/>
        </w:numPr>
        <w:shd w:val="clear" w:color="auto" w:fill="FFFFFF"/>
        <w:autoSpaceDE w:val="0"/>
        <w:autoSpaceDN w:val="0"/>
        <w:adjustRightInd w:val="0"/>
        <w:ind w:left="0" w:firstLine="851"/>
        <w:jc w:val="both"/>
      </w:pPr>
      <w:r w:rsidRPr="00B61468">
        <w:t>Осуществление контроля за предпринимательской и профессиональной деятельностью своих членов в части соблюдения ими при осуществлении деятельности требований законодательства Российской Федерации, стандартов и правил, условий членства в Ассоциации.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Применение мер дисциплинарного воздействия, предусмотренных законодательством Российской Федерации и внутренними документами Ассоциации, в отношении своих членов.</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Контроль за обеспечением законности при исполнении обязательств членами Ассоциации в случае возникновения имущественной ответственности членов Ассоциации перед потребителями произведенных ими товаров (работ, услуг) и иными лицами в установленных законом случаях.</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Обеспечение доступа к информации об Ассоциации посредством создания и ведения официального сайта Ассоциации в информационно-телекоммуникационной сети «Интернет», обеспечение информационной открытости деятельности членов Ассоциации путём опубликования информации об этой деятельности на официальном сайте Ассоциации.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Рассмотрение жалоб и других обращений на действия членов Ассоциации в соответствии с требованиями законодательства Российской Федерации и внутренними документами Ассоциации.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Осуществление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Выполнение иных функций, не противоречащих законодательству Российской Федерации и целям деятельности Ассоциации.</w:t>
      </w:r>
    </w:p>
    <w:p w:rsidR="00B61468" w:rsidRPr="00B61468" w:rsidRDefault="00B61468" w:rsidP="00A94166">
      <w:pPr>
        <w:widowControl w:val="0"/>
        <w:numPr>
          <w:ilvl w:val="1"/>
          <w:numId w:val="20"/>
        </w:numPr>
        <w:shd w:val="clear" w:color="auto" w:fill="FFFFFF"/>
        <w:tabs>
          <w:tab w:val="num" w:pos="1701"/>
        </w:tabs>
        <w:autoSpaceDE w:val="0"/>
        <w:autoSpaceDN w:val="0"/>
        <w:adjustRightInd w:val="0"/>
        <w:ind w:firstLine="851"/>
        <w:jc w:val="both"/>
      </w:pPr>
      <w:r w:rsidRPr="00B61468">
        <w:t>Для достижения целей Ассоциации, осуществления деятельности, определённой в пункте 2.2 настоящего Устава, Ассоциация имеет право:</w:t>
      </w:r>
    </w:p>
    <w:p w:rsidR="00B61468" w:rsidRPr="00B61468" w:rsidRDefault="00B61468" w:rsidP="00A94166">
      <w:pPr>
        <w:numPr>
          <w:ilvl w:val="2"/>
          <w:numId w:val="20"/>
        </w:numPr>
        <w:ind w:left="0" w:firstLine="851"/>
        <w:contextualSpacing/>
        <w:jc w:val="both"/>
      </w:pPr>
      <w:r w:rsidRPr="00B61468">
        <w:t>Представлять интересы членов Ассоциации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Ассоциация вправе принять участие в судебном разбирательстве, связанном с нарушением членом Ассоциации обязательств по договорам подряда на выполнение инженерных изысканий, подготовку проектной документации, договорам строительного подряда, подав соответствующее ходатайство в установленном законодательством порядке, привлекая для этих целей аккредитованную при Ассоциации компанию, имеющую специальную компетенцию.</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Оспаривать от своего имени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Ассоциации, её члена (членов) либо создающие угрозу такого нарушения.</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 xml:space="preserve">Участвовать в разработке и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затрагивающих вопросы </w:t>
      </w:r>
      <w:r w:rsidR="000A2989">
        <w:t>проектирования</w:t>
      </w:r>
      <w:r w:rsidRPr="00B61468">
        <w:t xml:space="preserve">,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w:t>
      </w:r>
      <w:r w:rsidRPr="00B61468">
        <w:lastRenderedPageBreak/>
        <w:t>результатах проводимых Ассоциацией независимых экспертиз проектов нормативных правовых актов.</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 xml:space="preserve">Вносить на рассмотрение органов государственной власти Российской Федерации, органов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w:t>
      </w:r>
      <w:r w:rsidR="000A2989">
        <w:t xml:space="preserve">проектирования и </w:t>
      </w:r>
      <w:r w:rsidRPr="00B61468">
        <w:t>строительства.</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Участвовать в разработке и реализации федеральных, региональных и местных программ и проектов социально-экономического развития, инвестиционных проектов.</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Участвовать в составе комиссий по размещению заказов на поставку товаров, выполнение работ, оказание услуг для государственных и муниципальных нужд по строительству по согласованию с Заказчиками.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неё федеральными законами и настоящим Уставом функций.</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Разрабатывать программы, планы подготовки, переподготовки и повышения ква</w:t>
      </w:r>
      <w:r w:rsidR="000A2989">
        <w:t>лификации специалистов в сфере проектирования</w:t>
      </w:r>
      <w:r w:rsidRPr="00B61468">
        <w:t xml:space="preserve">, правила взаимодействия членов Ассоциации со специализированными компаниями, аккредитованными Ассоциацией в установленном порядке, оказывающими юридические, оценочные, аудиторские, консалтинговые и управленческие услуги, иные услуги в сфере </w:t>
      </w:r>
      <w:r w:rsidR="000A2989">
        <w:t>проектирования</w:t>
      </w:r>
      <w:r w:rsidRPr="00B61468">
        <w:t xml:space="preserve">, </w:t>
      </w:r>
      <w:r w:rsidR="000A2989">
        <w:t xml:space="preserve">строительной экспертизы, </w:t>
      </w:r>
      <w:r w:rsidRPr="00B61468">
        <w:t>экспертизы</w:t>
      </w:r>
      <w:r w:rsidR="000A2989">
        <w:t xml:space="preserve"> проектной документации</w:t>
      </w:r>
      <w:r w:rsidRPr="00B61468">
        <w:t>, а также иные документы, направленные на достижение целей Ассоциации.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Организовывать профессиональное обучение работников членов Ассоциации.</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 xml:space="preserve">Осуществлять поддержку и стимулирование инновационной активности членов Ассоциации, содействовать внедрению новейших достижений науки и техники, отечественного и мирового опыта в сфере </w:t>
      </w:r>
      <w:r w:rsidR="000A2989">
        <w:t>проектирования и строительства</w:t>
      </w:r>
      <w:r w:rsidRPr="00B61468">
        <w:t>.</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 xml:space="preserve">Участвовать в организации и проведении конкурсов, выставок, конференций, совещаний, семинаров, форумов и иных мероприятий, направленных на стимулирование членов Ассоциации к повышению надежности и эффективности их деятельности и повышению качества производимых ими товаров (работ, услуг), распространению лучшего опыта в сфере </w:t>
      </w:r>
      <w:r w:rsidR="000A2989">
        <w:t xml:space="preserve">проектирования и </w:t>
      </w:r>
      <w:r w:rsidRPr="00B61468">
        <w:t>строительства.</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t xml:space="preserve">Выпускать печатную продукцию, направленную на повышение информированности общества о деятельности Ассоциации и её членов, а также о новейших достижениях и тенденциях в сфере </w:t>
      </w:r>
      <w:r w:rsidR="000A2989">
        <w:t xml:space="preserve">проектирования и </w:t>
      </w:r>
      <w:r w:rsidRPr="00B61468">
        <w:t>строительства.</w:t>
      </w:r>
    </w:p>
    <w:p w:rsidR="00B61468" w:rsidRPr="00B61468" w:rsidRDefault="00B61468" w:rsidP="00A94166">
      <w:pPr>
        <w:widowControl w:val="0"/>
        <w:numPr>
          <w:ilvl w:val="2"/>
          <w:numId w:val="20"/>
        </w:numPr>
        <w:shd w:val="clear" w:color="auto" w:fill="FFFFFF"/>
        <w:tabs>
          <w:tab w:val="num" w:pos="1701"/>
        </w:tabs>
        <w:autoSpaceDE w:val="0"/>
        <w:autoSpaceDN w:val="0"/>
        <w:adjustRightInd w:val="0"/>
        <w:ind w:left="0" w:firstLine="851"/>
        <w:jc w:val="both"/>
      </w:pPr>
      <w:r w:rsidRPr="00B61468">
        <w:rPr>
          <w:bCs/>
        </w:rPr>
        <w:t xml:space="preserve">В целях проверки </w:t>
      </w:r>
      <w:r w:rsidRPr="00B61468">
        <w:t xml:space="preserve">индивидуального предпринимателя или юридического лица на соответствие требованиям, установленным Ассоциацией к своим членам, для принятия решения о приеме, осуществлении анализа и контроля, </w:t>
      </w:r>
      <w:r w:rsidRPr="00B61468">
        <w:rPr>
          <w:bCs/>
        </w:rPr>
        <w:t>Ассоциация вправе обращаться:</w:t>
      </w:r>
    </w:p>
    <w:p w:rsidR="00B61468" w:rsidRPr="00B61468" w:rsidRDefault="00B61468" w:rsidP="00A94166">
      <w:pPr>
        <w:widowControl w:val="0"/>
        <w:numPr>
          <w:ilvl w:val="3"/>
          <w:numId w:val="20"/>
        </w:numPr>
        <w:shd w:val="clear" w:color="auto" w:fill="FFFFFF"/>
        <w:tabs>
          <w:tab w:val="num" w:pos="1701"/>
        </w:tabs>
        <w:autoSpaceDE w:val="0"/>
        <w:autoSpaceDN w:val="0"/>
        <w:adjustRightInd w:val="0"/>
        <w:ind w:left="0" w:firstLine="851"/>
        <w:jc w:val="both"/>
      </w:pPr>
      <w:r w:rsidRPr="00B61468">
        <w:rPr>
          <w:bCs/>
        </w:rPr>
        <w:t xml:space="preserve">  в Национальное объединение саморегулируемых организаций, основанных на членстве лиц, осуществляющих </w:t>
      </w:r>
      <w:r w:rsidR="000A2989">
        <w:rPr>
          <w:bCs/>
        </w:rPr>
        <w:t>проектирование и изыскания</w:t>
      </w:r>
      <w:r w:rsidRPr="00B61468">
        <w:rPr>
          <w:bCs/>
        </w:rPr>
        <w:t>, с запросом сведений:</w:t>
      </w:r>
    </w:p>
    <w:p w:rsidR="00B61468" w:rsidRPr="00B61468" w:rsidRDefault="00B61468" w:rsidP="00A94166">
      <w:pPr>
        <w:widowControl w:val="0"/>
        <w:numPr>
          <w:ilvl w:val="4"/>
          <w:numId w:val="20"/>
        </w:numPr>
        <w:shd w:val="clear" w:color="auto" w:fill="FFFFFF"/>
        <w:tabs>
          <w:tab w:val="num" w:pos="1701"/>
          <w:tab w:val="num" w:pos="2127"/>
        </w:tabs>
        <w:autoSpaceDE w:val="0"/>
        <w:autoSpaceDN w:val="0"/>
        <w:adjustRightInd w:val="0"/>
        <w:ind w:left="0" w:firstLine="851"/>
        <w:jc w:val="both"/>
      </w:pPr>
      <w:r w:rsidRPr="00B61468">
        <w:rPr>
          <w:bCs/>
        </w:rPr>
        <w:t>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произведённых по вине такого индивидуального предпринимателя или такого юридического лица;</w:t>
      </w:r>
    </w:p>
    <w:p w:rsidR="00B61468" w:rsidRPr="00B61468" w:rsidRDefault="00B61468" w:rsidP="00A94166">
      <w:pPr>
        <w:widowControl w:val="0"/>
        <w:numPr>
          <w:ilvl w:val="4"/>
          <w:numId w:val="20"/>
        </w:numPr>
        <w:shd w:val="clear" w:color="auto" w:fill="FFFFFF"/>
        <w:tabs>
          <w:tab w:val="num" w:pos="1701"/>
          <w:tab w:val="num" w:pos="2127"/>
        </w:tabs>
        <w:autoSpaceDE w:val="0"/>
        <w:autoSpaceDN w:val="0"/>
        <w:adjustRightInd w:val="0"/>
        <w:ind w:left="0" w:firstLine="851"/>
        <w:jc w:val="both"/>
      </w:pPr>
      <w:r w:rsidRPr="00B61468">
        <w:rPr>
          <w:bCs/>
        </w:rPr>
        <w:t xml:space="preserve">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w:t>
      </w:r>
    </w:p>
    <w:p w:rsidR="00B61468" w:rsidRPr="00B61468" w:rsidRDefault="00B61468" w:rsidP="00A94166">
      <w:pPr>
        <w:widowControl w:val="0"/>
        <w:numPr>
          <w:ilvl w:val="3"/>
          <w:numId w:val="20"/>
        </w:numPr>
        <w:shd w:val="clear" w:color="auto" w:fill="FFFFFF"/>
        <w:tabs>
          <w:tab w:val="num" w:pos="1134"/>
          <w:tab w:val="num" w:pos="1843"/>
        </w:tabs>
        <w:autoSpaceDE w:val="0"/>
        <w:autoSpaceDN w:val="0"/>
        <w:adjustRightInd w:val="0"/>
        <w:ind w:left="0" w:firstLine="851"/>
        <w:jc w:val="both"/>
      </w:pPr>
      <w:r w:rsidRPr="00B61468">
        <w:rPr>
          <w:bCs/>
        </w:rPr>
        <w:t>в органы государственной власти или органы местного самоуправления с запросом информации, необходимой Ассоциации для принятия решения о приеме, осуществлении анализа и контроля индивидуального предпринимателя или юридического лица в члены Ассоциации;</w:t>
      </w:r>
    </w:p>
    <w:p w:rsidR="00B61468" w:rsidRPr="00B61468" w:rsidRDefault="00B61468" w:rsidP="00A94166">
      <w:pPr>
        <w:widowControl w:val="0"/>
        <w:numPr>
          <w:ilvl w:val="3"/>
          <w:numId w:val="20"/>
        </w:numPr>
        <w:shd w:val="clear" w:color="auto" w:fill="FFFFFF"/>
        <w:tabs>
          <w:tab w:val="num" w:pos="851"/>
          <w:tab w:val="num" w:pos="1843"/>
        </w:tabs>
        <w:autoSpaceDE w:val="0"/>
        <w:autoSpaceDN w:val="0"/>
        <w:adjustRightInd w:val="0"/>
        <w:ind w:left="0" w:firstLine="851"/>
        <w:jc w:val="both"/>
      </w:pPr>
      <w:r w:rsidRPr="00B61468">
        <w:rPr>
          <w:bCs/>
        </w:rPr>
        <w:t xml:space="preserve">в саморегулируемую организацию, членом которой индивидуальный </w:t>
      </w:r>
      <w:r w:rsidRPr="00B61468">
        <w:rPr>
          <w:bCs/>
        </w:rPr>
        <w:lastRenderedPageBreak/>
        <w:t>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rsidR="00B61468" w:rsidRPr="00B61468" w:rsidRDefault="00B61468" w:rsidP="00A94166">
      <w:pPr>
        <w:widowControl w:val="0"/>
        <w:numPr>
          <w:ilvl w:val="3"/>
          <w:numId w:val="20"/>
        </w:numPr>
        <w:shd w:val="clear" w:color="auto" w:fill="FFFFFF"/>
        <w:tabs>
          <w:tab w:val="num" w:pos="851"/>
          <w:tab w:val="num" w:pos="1843"/>
        </w:tabs>
        <w:autoSpaceDE w:val="0"/>
        <w:autoSpaceDN w:val="0"/>
        <w:adjustRightInd w:val="0"/>
        <w:ind w:left="0" w:firstLine="851"/>
        <w:jc w:val="both"/>
      </w:pPr>
      <w:r w:rsidRPr="00B61468">
        <w:rPr>
          <w:bCs/>
        </w:rPr>
        <w:t xml:space="preserve">непосредственно к члену Ассоциации с запросом документов и информации, относящихся к сфере деятельности Ассоциации с установлением сроков предоставления ответа и мер ответственности за нарушение таких сроков. </w:t>
      </w:r>
    </w:p>
    <w:p w:rsidR="00B61468" w:rsidRPr="00B61468" w:rsidRDefault="00B61468" w:rsidP="00A94166">
      <w:pPr>
        <w:widowControl w:val="0"/>
        <w:numPr>
          <w:ilvl w:val="1"/>
          <w:numId w:val="20"/>
        </w:numPr>
        <w:shd w:val="clear" w:color="auto" w:fill="FFFFFF"/>
        <w:autoSpaceDE w:val="0"/>
        <w:autoSpaceDN w:val="0"/>
        <w:adjustRightInd w:val="0"/>
        <w:ind w:firstLine="851"/>
        <w:jc w:val="both"/>
      </w:pPr>
      <w:r w:rsidRPr="00B61468">
        <w:t>Ассоциация наряду с определёнными пунктом 2.3 настоящего Устава правами имеет иные права.</w:t>
      </w:r>
    </w:p>
    <w:p w:rsidR="00B61468" w:rsidRPr="00B61468" w:rsidRDefault="00B61468" w:rsidP="00A94166">
      <w:pPr>
        <w:widowControl w:val="0"/>
        <w:numPr>
          <w:ilvl w:val="1"/>
          <w:numId w:val="20"/>
        </w:numPr>
        <w:shd w:val="clear" w:color="auto" w:fill="FFFFFF"/>
        <w:autoSpaceDE w:val="0"/>
        <w:autoSpaceDN w:val="0"/>
        <w:adjustRightInd w:val="0"/>
        <w:ind w:firstLine="851"/>
        <w:jc w:val="both"/>
      </w:pPr>
      <w:r w:rsidRPr="00B61468">
        <w:t>Ассоциация не вправе:</w:t>
      </w:r>
    </w:p>
    <w:p w:rsidR="00B61468" w:rsidRPr="00B61468" w:rsidRDefault="00B61468" w:rsidP="00A94166">
      <w:pPr>
        <w:widowControl w:val="0"/>
        <w:numPr>
          <w:ilvl w:val="2"/>
          <w:numId w:val="20"/>
        </w:numPr>
        <w:shd w:val="clear" w:color="auto" w:fill="FFFFFF"/>
        <w:autoSpaceDE w:val="0"/>
        <w:autoSpaceDN w:val="0"/>
        <w:adjustRightInd w:val="0"/>
        <w:ind w:left="0" w:firstLine="851"/>
        <w:jc w:val="both"/>
      </w:pPr>
      <w:r w:rsidRPr="00B61468">
        <w:t>Осуществлять предпринимательскую деятельность, не соответствующую целям деятельности Ассоциации и настоящему Уставу.</w:t>
      </w:r>
    </w:p>
    <w:p w:rsidR="00B61468" w:rsidRPr="00B61468" w:rsidRDefault="00B61468" w:rsidP="00A94166">
      <w:pPr>
        <w:widowControl w:val="0"/>
        <w:numPr>
          <w:ilvl w:val="2"/>
          <w:numId w:val="20"/>
        </w:numPr>
        <w:shd w:val="clear" w:color="auto" w:fill="FFFFFF"/>
        <w:autoSpaceDE w:val="0"/>
        <w:autoSpaceDN w:val="0"/>
        <w:adjustRightInd w:val="0"/>
        <w:ind w:left="0" w:firstLine="851"/>
        <w:jc w:val="both"/>
      </w:pPr>
      <w:r w:rsidRPr="00B61468">
        <w:t>Осуществлять деятельность и совершать действия, влекущие за собой возникновение конфликта интересов Ассоциации и её членов или создающие угрозу возникновения такого конфликта, в том числе:</w:t>
      </w:r>
    </w:p>
    <w:p w:rsidR="00B61468" w:rsidRPr="00B61468" w:rsidRDefault="00B61468" w:rsidP="00A94166">
      <w:pPr>
        <w:widowControl w:val="0"/>
        <w:numPr>
          <w:ilvl w:val="0"/>
          <w:numId w:val="21"/>
        </w:numPr>
        <w:shd w:val="clear" w:color="auto" w:fill="FFFFFF"/>
        <w:tabs>
          <w:tab w:val="num" w:pos="1276"/>
        </w:tabs>
        <w:autoSpaceDE w:val="0"/>
        <w:autoSpaceDN w:val="0"/>
        <w:adjustRightInd w:val="0"/>
        <w:ind w:left="0" w:firstLine="851"/>
        <w:jc w:val="both"/>
      </w:pPr>
      <w:r w:rsidRPr="00B61468">
        <w:t>предоставлять принадлежащее ей имущество в залог в обеспечение исполнения обязательств иных лиц;</w:t>
      </w:r>
    </w:p>
    <w:p w:rsidR="00B61468" w:rsidRPr="00B61468" w:rsidRDefault="00B61468" w:rsidP="00A94166">
      <w:pPr>
        <w:widowControl w:val="0"/>
        <w:numPr>
          <w:ilvl w:val="0"/>
          <w:numId w:val="21"/>
        </w:numPr>
        <w:shd w:val="clear" w:color="auto" w:fill="FFFFFF"/>
        <w:tabs>
          <w:tab w:val="num" w:pos="1276"/>
        </w:tabs>
        <w:autoSpaceDE w:val="0"/>
        <w:autoSpaceDN w:val="0"/>
        <w:adjustRightInd w:val="0"/>
        <w:ind w:left="0" w:firstLine="851"/>
        <w:jc w:val="both"/>
      </w:pPr>
      <w:r w:rsidRPr="00B61468">
        <w:t>выдавать поручительства;</w:t>
      </w:r>
    </w:p>
    <w:p w:rsidR="00B61468" w:rsidRPr="00B61468" w:rsidRDefault="00B61468" w:rsidP="00A94166">
      <w:pPr>
        <w:widowControl w:val="0"/>
        <w:numPr>
          <w:ilvl w:val="0"/>
          <w:numId w:val="21"/>
        </w:numPr>
        <w:shd w:val="clear" w:color="auto" w:fill="FFFFFF"/>
        <w:tabs>
          <w:tab w:val="num" w:pos="1276"/>
        </w:tabs>
        <w:autoSpaceDE w:val="0"/>
        <w:autoSpaceDN w:val="0"/>
        <w:adjustRightInd w:val="0"/>
        <w:ind w:left="0" w:firstLine="851"/>
        <w:jc w:val="both"/>
      </w:pPr>
      <w:r w:rsidRPr="00B61468">
        <w:t>приобретать акции, облигации и иные ценные бумаги, выпущенные её членами;</w:t>
      </w:r>
    </w:p>
    <w:p w:rsidR="00B61468" w:rsidRPr="00B61468" w:rsidRDefault="00B61468" w:rsidP="00A94166">
      <w:pPr>
        <w:widowControl w:val="0"/>
        <w:numPr>
          <w:ilvl w:val="0"/>
          <w:numId w:val="21"/>
        </w:numPr>
        <w:shd w:val="clear" w:color="auto" w:fill="FFFFFF"/>
        <w:tabs>
          <w:tab w:val="num" w:pos="1276"/>
        </w:tabs>
        <w:autoSpaceDE w:val="0"/>
        <w:autoSpaceDN w:val="0"/>
        <w:adjustRightInd w:val="0"/>
        <w:ind w:left="0" w:firstLine="851"/>
        <w:jc w:val="both"/>
      </w:pPr>
      <w:r w:rsidRPr="00B61468">
        <w:t>обеспечивать исполнение своих обязательств залогом имущества своих членов, выданными ими гарантиями и поручительством;</w:t>
      </w:r>
    </w:p>
    <w:p w:rsidR="00B61468" w:rsidRPr="00B61468" w:rsidRDefault="00B61468" w:rsidP="00A94166">
      <w:pPr>
        <w:widowControl w:val="0"/>
        <w:numPr>
          <w:ilvl w:val="0"/>
          <w:numId w:val="21"/>
        </w:numPr>
        <w:shd w:val="clear" w:color="auto" w:fill="FFFFFF"/>
        <w:tabs>
          <w:tab w:val="num" w:pos="1276"/>
        </w:tabs>
        <w:autoSpaceDE w:val="0"/>
        <w:autoSpaceDN w:val="0"/>
        <w:adjustRightInd w:val="0"/>
        <w:ind w:left="0" w:firstLine="851"/>
        <w:jc w:val="both"/>
      </w:pPr>
      <w:r w:rsidRPr="00B61468">
        <w:t>совершать иные сделки в случаях, если это прямо запрещено законодательством Российской Федерации.</w:t>
      </w:r>
    </w:p>
    <w:p w:rsidR="00B61468" w:rsidRPr="00B61468" w:rsidRDefault="00B61468" w:rsidP="00A94166">
      <w:pPr>
        <w:keepNext/>
        <w:keepLines/>
        <w:numPr>
          <w:ilvl w:val="0"/>
          <w:numId w:val="20"/>
        </w:numPr>
        <w:spacing w:before="480"/>
        <w:jc w:val="center"/>
        <w:outlineLvl w:val="0"/>
        <w:rPr>
          <w:rFonts w:asciiTheme="majorHAnsi" w:eastAsiaTheme="majorEastAsia" w:hAnsiTheme="majorHAnsi" w:cstheme="majorBidi"/>
          <w:color w:val="000000" w:themeColor="text1"/>
          <w:sz w:val="28"/>
          <w:szCs w:val="28"/>
        </w:rPr>
      </w:pPr>
      <w:bookmarkStart w:id="5" w:name="_Toc482981588"/>
      <w:bookmarkStart w:id="6" w:name="_Toc483212390"/>
      <w:r w:rsidRPr="00B61468">
        <w:rPr>
          <w:rFonts w:asciiTheme="majorHAnsi" w:eastAsiaTheme="majorEastAsia" w:hAnsiTheme="majorHAnsi" w:cstheme="majorBidi"/>
          <w:color w:val="000000" w:themeColor="text1"/>
          <w:sz w:val="28"/>
          <w:szCs w:val="28"/>
        </w:rPr>
        <w:t>ЧЛЕНСТВО В АССОЦИАЦИИ</w:t>
      </w:r>
      <w:bookmarkEnd w:id="5"/>
      <w:bookmarkEnd w:id="6"/>
    </w:p>
    <w:p w:rsidR="00B61468" w:rsidRPr="00B61468" w:rsidRDefault="00B61468" w:rsidP="00B61468">
      <w:pPr>
        <w:widowControl w:val="0"/>
        <w:shd w:val="clear" w:color="auto" w:fill="FFFFFF"/>
        <w:autoSpaceDE w:val="0"/>
        <w:autoSpaceDN w:val="0"/>
        <w:adjustRightInd w:val="0"/>
        <w:spacing w:line="276" w:lineRule="auto"/>
        <w:rPr>
          <w:b/>
        </w:rPr>
      </w:pPr>
    </w:p>
    <w:p w:rsidR="00B61468" w:rsidRPr="00B61468" w:rsidRDefault="00B61468" w:rsidP="000A2989">
      <w:pPr>
        <w:widowControl w:val="0"/>
        <w:numPr>
          <w:ilvl w:val="1"/>
          <w:numId w:val="20"/>
        </w:numPr>
        <w:shd w:val="clear" w:color="auto" w:fill="FFFFFF"/>
        <w:tabs>
          <w:tab w:val="left" w:pos="1276"/>
        </w:tabs>
        <w:autoSpaceDE w:val="0"/>
        <w:autoSpaceDN w:val="0"/>
        <w:adjustRightInd w:val="0"/>
        <w:ind w:firstLine="709"/>
        <w:jc w:val="both"/>
      </w:pPr>
      <w:r w:rsidRPr="00B61468">
        <w:rPr>
          <w:bCs/>
        </w:rPr>
        <w:t xml:space="preserve">Членами Ассоциации могут быть  индивидуальные предприниматели и (или) юридические лица, </w:t>
      </w:r>
      <w:r w:rsidR="000A2989">
        <w:rPr>
          <w:bCs/>
        </w:rPr>
        <w:t>осуществляющие подготовку проектной документации, а также иные лица, чье членство в Ассоциации не запрещается законом</w:t>
      </w:r>
      <w:r w:rsidRPr="00B61468">
        <w:t>.</w:t>
      </w:r>
    </w:p>
    <w:p w:rsidR="00B61468" w:rsidRPr="00B61468" w:rsidRDefault="00B61468" w:rsidP="00A94166">
      <w:pPr>
        <w:widowControl w:val="0"/>
        <w:numPr>
          <w:ilvl w:val="1"/>
          <w:numId w:val="20"/>
        </w:numPr>
        <w:shd w:val="clear" w:color="auto" w:fill="FFFFFF"/>
        <w:tabs>
          <w:tab w:val="left" w:pos="1276"/>
        </w:tabs>
        <w:autoSpaceDE w:val="0"/>
        <w:autoSpaceDN w:val="0"/>
        <w:adjustRightInd w:val="0"/>
        <w:ind w:firstLine="709"/>
        <w:jc w:val="both"/>
      </w:pPr>
      <w:r w:rsidRPr="00B61468">
        <w:t>Членство в Ассоциации является добровольным. Члены Ассоциации сохраняют свою самостоятельность и права юридического лица.</w:t>
      </w:r>
    </w:p>
    <w:p w:rsidR="00B61468" w:rsidRPr="00B61468" w:rsidRDefault="00B61468" w:rsidP="00A94166">
      <w:pPr>
        <w:widowControl w:val="0"/>
        <w:numPr>
          <w:ilvl w:val="1"/>
          <w:numId w:val="20"/>
        </w:numPr>
        <w:shd w:val="clear" w:color="auto" w:fill="FFFFFF"/>
        <w:tabs>
          <w:tab w:val="left" w:pos="1276"/>
        </w:tabs>
        <w:autoSpaceDE w:val="0"/>
        <w:autoSpaceDN w:val="0"/>
        <w:adjustRightInd w:val="0"/>
        <w:ind w:firstLine="709"/>
        <w:jc w:val="both"/>
      </w:pPr>
      <w:r w:rsidRPr="00B61468">
        <w:t>Все члены Ассоциации имеют равные права независимо от времени вступления в Ассоциацию и срока пребывания в числе её членов.</w:t>
      </w:r>
    </w:p>
    <w:p w:rsidR="00B61468" w:rsidRPr="00B61468" w:rsidRDefault="00B61468" w:rsidP="00A94166">
      <w:pPr>
        <w:widowControl w:val="0"/>
        <w:numPr>
          <w:ilvl w:val="1"/>
          <w:numId w:val="20"/>
        </w:numPr>
        <w:shd w:val="clear" w:color="auto" w:fill="FFFFFF"/>
        <w:tabs>
          <w:tab w:val="left" w:pos="1276"/>
        </w:tabs>
        <w:autoSpaceDE w:val="0"/>
        <w:autoSpaceDN w:val="0"/>
        <w:adjustRightInd w:val="0"/>
        <w:ind w:firstLine="709"/>
        <w:jc w:val="both"/>
      </w:pPr>
      <w:r w:rsidRPr="00B61468">
        <w:t>Права члена Ассоциации не могут быть переданы третьим лицам, за исключением случаев, предусмотренных законодательством Российской Федерации. Членство в Ассоциации неотчуждаемо.</w:t>
      </w:r>
    </w:p>
    <w:p w:rsidR="00B61468" w:rsidRPr="00B61468" w:rsidRDefault="00B61468" w:rsidP="00A94166">
      <w:pPr>
        <w:keepNext/>
        <w:keepLines/>
        <w:numPr>
          <w:ilvl w:val="0"/>
          <w:numId w:val="20"/>
        </w:numPr>
        <w:spacing w:before="480"/>
        <w:jc w:val="center"/>
        <w:outlineLvl w:val="0"/>
        <w:rPr>
          <w:rFonts w:asciiTheme="majorHAnsi" w:eastAsiaTheme="majorEastAsia" w:hAnsiTheme="majorHAnsi" w:cstheme="majorBidi"/>
          <w:color w:val="000000" w:themeColor="text1"/>
          <w:sz w:val="28"/>
          <w:szCs w:val="28"/>
        </w:rPr>
      </w:pPr>
      <w:bookmarkStart w:id="7" w:name="_Toc482981589"/>
      <w:bookmarkStart w:id="8" w:name="_Toc483212391"/>
      <w:r w:rsidRPr="00B61468">
        <w:rPr>
          <w:rFonts w:asciiTheme="majorHAnsi" w:eastAsiaTheme="majorEastAsia" w:hAnsiTheme="majorHAnsi" w:cstheme="majorBidi"/>
          <w:color w:val="000000" w:themeColor="text1"/>
          <w:sz w:val="28"/>
          <w:szCs w:val="28"/>
        </w:rPr>
        <w:t>УСЛОВИЯ И ПОРЯДОК ПРИЕМА В ЧЛЕНЫ АССОЦИАЦИИ</w:t>
      </w:r>
      <w:bookmarkEnd w:id="7"/>
      <w:bookmarkEnd w:id="8"/>
    </w:p>
    <w:p w:rsidR="00B61468" w:rsidRPr="00B61468" w:rsidRDefault="00B61468" w:rsidP="00B61468">
      <w:pPr>
        <w:widowControl w:val="0"/>
        <w:shd w:val="clear" w:color="auto" w:fill="FFFFFF"/>
        <w:autoSpaceDE w:val="0"/>
        <w:autoSpaceDN w:val="0"/>
        <w:adjustRightInd w:val="0"/>
        <w:spacing w:line="276" w:lineRule="auto"/>
        <w:rPr>
          <w:b/>
          <w:bCs/>
        </w:rPr>
      </w:pPr>
    </w:p>
    <w:p w:rsidR="00B61468" w:rsidRPr="00B61468" w:rsidRDefault="00B61468" w:rsidP="00A94166">
      <w:pPr>
        <w:widowControl w:val="0"/>
        <w:numPr>
          <w:ilvl w:val="1"/>
          <w:numId w:val="20"/>
        </w:numPr>
        <w:shd w:val="clear" w:color="auto" w:fill="FFFFFF"/>
        <w:tabs>
          <w:tab w:val="left" w:pos="1276"/>
        </w:tabs>
        <w:autoSpaceDE w:val="0"/>
        <w:autoSpaceDN w:val="0"/>
        <w:adjustRightInd w:val="0"/>
        <w:ind w:firstLine="709"/>
        <w:jc w:val="both"/>
      </w:pPr>
      <w:r w:rsidRPr="00B61468">
        <w:rPr>
          <w:bCs/>
        </w:rPr>
        <w:t xml:space="preserve">В члены Ассоциации могут быть приняты лица, указанные в пункте 3.1 настоящего Устава, </w:t>
      </w:r>
      <w:r w:rsidRPr="00B61468">
        <w:t>при условии их соответствия требованиям, установленным Ассоциацией к своим членам, и уплаты такими лицами в полном объёме взносов в компенсационный фонд (компенсационные фонды) Ассоциации</w:t>
      </w:r>
      <w:r w:rsidRPr="00B61468">
        <w:rPr>
          <w:i/>
          <w:color w:val="000000" w:themeColor="text1"/>
        </w:rPr>
        <w:t>,</w:t>
      </w:r>
      <w:r w:rsidRPr="00B61468">
        <w:rPr>
          <w:color w:val="000000" w:themeColor="text1"/>
        </w:rPr>
        <w:t xml:space="preserve"> </w:t>
      </w:r>
      <w:r w:rsidRPr="00B61468">
        <w:rPr>
          <w:bCs/>
          <w:color w:val="000000" w:themeColor="text1"/>
        </w:rPr>
        <w:t>а также иных обязательных взносов, установленных законодательством и нормативными документами Ассоциации</w:t>
      </w:r>
      <w:r w:rsidRPr="00B61468">
        <w:rPr>
          <w:color w:val="000000" w:themeColor="text1"/>
        </w:rPr>
        <w:t>.</w:t>
      </w:r>
    </w:p>
    <w:p w:rsidR="00B61468" w:rsidRPr="00B61468" w:rsidRDefault="00B61468" w:rsidP="00A94166">
      <w:pPr>
        <w:widowControl w:val="0"/>
        <w:numPr>
          <w:ilvl w:val="1"/>
          <w:numId w:val="20"/>
        </w:numPr>
        <w:shd w:val="clear" w:color="auto" w:fill="FFFFFF"/>
        <w:tabs>
          <w:tab w:val="left" w:pos="1276"/>
        </w:tabs>
        <w:autoSpaceDE w:val="0"/>
        <w:autoSpaceDN w:val="0"/>
        <w:adjustRightInd w:val="0"/>
        <w:ind w:firstLine="709"/>
        <w:jc w:val="both"/>
      </w:pPr>
      <w:r w:rsidRPr="00B61468">
        <w:rPr>
          <w:bCs/>
        </w:rPr>
        <w:t xml:space="preserve">Для приёма в члены Ассоциации индивидуальный предприниматель или юридическое лицо должны представить в Ассоциацию заявление о приёме в члены Ассоциации, в котором должны быть указаны в том числе </w:t>
      </w:r>
      <w:r w:rsidRPr="00B61468">
        <w:t xml:space="preserve">сведения о наличии намерения принимать участие в заключении договоров </w:t>
      </w:r>
      <w:r w:rsidR="000A2989">
        <w:t>о подготовке проектной документации</w:t>
      </w:r>
      <w:r w:rsidRPr="00B61468">
        <w:t xml:space="preserve"> с использованием конкурентных способов заключения договоров или об отсутствии таких намерений, и следующие документы, подтверждающие:</w:t>
      </w:r>
    </w:p>
    <w:p w:rsidR="00B61468" w:rsidRPr="00B61468" w:rsidRDefault="00B61468" w:rsidP="00A94166">
      <w:pPr>
        <w:widowControl w:val="0"/>
        <w:numPr>
          <w:ilvl w:val="2"/>
          <w:numId w:val="20"/>
        </w:numPr>
        <w:shd w:val="clear" w:color="auto" w:fill="FFFFFF"/>
        <w:tabs>
          <w:tab w:val="left" w:pos="720"/>
        </w:tabs>
        <w:autoSpaceDE w:val="0"/>
        <w:autoSpaceDN w:val="0"/>
        <w:adjustRightInd w:val="0"/>
        <w:ind w:left="0" w:firstLine="720"/>
        <w:jc w:val="both"/>
      </w:pPr>
      <w:r w:rsidRPr="00B61468">
        <w:rPr>
          <w:bCs/>
        </w:rPr>
        <w:t xml:space="preserve">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w:t>
      </w:r>
      <w:r w:rsidRPr="00B61468">
        <w:rPr>
          <w:bCs/>
        </w:rPr>
        <w:lastRenderedPageBreak/>
        <w:t>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61468" w:rsidRPr="00B61468" w:rsidRDefault="00B61468" w:rsidP="00A94166">
      <w:pPr>
        <w:widowControl w:val="0"/>
        <w:numPr>
          <w:ilvl w:val="2"/>
          <w:numId w:val="20"/>
        </w:numPr>
        <w:shd w:val="clear" w:color="auto" w:fill="FFFFFF"/>
        <w:autoSpaceDE w:val="0"/>
        <w:autoSpaceDN w:val="0"/>
        <w:adjustRightInd w:val="0"/>
        <w:ind w:left="0" w:firstLine="720"/>
        <w:jc w:val="both"/>
      </w:pPr>
      <w:r w:rsidRPr="00B61468">
        <w:rPr>
          <w:bCs/>
        </w:rPr>
        <w:t xml:space="preserve">соответствие индивидуального предпринимателя или юридического лица </w:t>
      </w:r>
      <w:r w:rsidRPr="00B61468">
        <w:t>требованиям, установленным Ассоциацией к своим членам внутренними документами;</w:t>
      </w:r>
    </w:p>
    <w:p w:rsidR="00B61468" w:rsidRPr="00B61468" w:rsidRDefault="00B61468" w:rsidP="00A94166">
      <w:pPr>
        <w:widowControl w:val="0"/>
        <w:numPr>
          <w:ilvl w:val="2"/>
          <w:numId w:val="20"/>
        </w:numPr>
        <w:shd w:val="clear" w:color="auto" w:fill="FFFFFF"/>
        <w:autoSpaceDE w:val="0"/>
        <w:autoSpaceDN w:val="0"/>
        <w:adjustRightInd w:val="0"/>
        <w:ind w:left="0" w:firstLine="720"/>
        <w:jc w:val="both"/>
      </w:pPr>
      <w:r w:rsidRPr="00B61468">
        <w:t xml:space="preserve">наличие у </w:t>
      </w:r>
      <w:r w:rsidRPr="00B61468">
        <w:rPr>
          <w:bCs/>
        </w:rPr>
        <w:t>индивидуального предпринимателя или юридического лица специалистов, наличие которых обязательно в соответствии с градостроительным законодательством;</w:t>
      </w:r>
    </w:p>
    <w:p w:rsidR="00B61468" w:rsidRPr="00B61468" w:rsidRDefault="00B61468" w:rsidP="00A94166">
      <w:pPr>
        <w:widowControl w:val="0"/>
        <w:numPr>
          <w:ilvl w:val="2"/>
          <w:numId w:val="20"/>
        </w:numPr>
        <w:shd w:val="clear" w:color="auto" w:fill="FFFFFF"/>
        <w:autoSpaceDE w:val="0"/>
        <w:autoSpaceDN w:val="0"/>
        <w:adjustRightInd w:val="0"/>
        <w:ind w:left="0" w:firstLine="720"/>
        <w:jc w:val="both"/>
      </w:pPr>
      <w:r w:rsidRPr="00B61468">
        <w:rPr>
          <w:bCs/>
        </w:rPr>
        <w:t>наличие у специалистов должностных обязанностей, предусмотренных градостроительным законодательством.</w:t>
      </w:r>
    </w:p>
    <w:p w:rsidR="00B61468" w:rsidRPr="00B61468" w:rsidRDefault="00B61468" w:rsidP="00A94166">
      <w:pPr>
        <w:numPr>
          <w:ilvl w:val="1"/>
          <w:numId w:val="29"/>
        </w:numPr>
        <w:ind w:left="0" w:firstLine="709"/>
        <w:contextualSpacing/>
        <w:jc w:val="both"/>
      </w:pPr>
      <w:r w:rsidRPr="00B61468">
        <w:t>Решение о приеме в члены Ассоциации вступает в силу и юридическое лицо или индивидуальный предприниматель приобретает все права члена саморегулируемой организации при выполнении в совокупности следующих условий:</w:t>
      </w:r>
    </w:p>
    <w:p w:rsidR="00B61468" w:rsidRPr="00B61468" w:rsidRDefault="00B61468" w:rsidP="00A94166">
      <w:pPr>
        <w:numPr>
          <w:ilvl w:val="2"/>
          <w:numId w:val="29"/>
        </w:numPr>
        <w:ind w:left="0" w:firstLine="709"/>
        <w:contextualSpacing/>
        <w:jc w:val="both"/>
      </w:pPr>
      <w:r w:rsidRPr="00B61468">
        <w:t>Лицом уплачены взносы в Ассоциацию, установленные внутренними документами Ассоциации и законодательством.</w:t>
      </w:r>
    </w:p>
    <w:p w:rsidR="00B61468" w:rsidRPr="00B61468" w:rsidRDefault="00B61468" w:rsidP="00A94166">
      <w:pPr>
        <w:numPr>
          <w:ilvl w:val="2"/>
          <w:numId w:val="29"/>
        </w:numPr>
        <w:ind w:left="0" w:firstLine="709"/>
        <w:contextualSpacing/>
        <w:jc w:val="both"/>
      </w:pPr>
      <w:r w:rsidRPr="00B61468">
        <w:t>Лицом в полном объёме уплачен взнос в компенсационный фонд (компенсационные фонды) Ассоциации.</w:t>
      </w:r>
    </w:p>
    <w:p w:rsidR="00B61468" w:rsidRPr="00B61468" w:rsidRDefault="00B61468" w:rsidP="00A94166">
      <w:pPr>
        <w:widowControl w:val="0"/>
        <w:numPr>
          <w:ilvl w:val="1"/>
          <w:numId w:val="24"/>
        </w:numPr>
        <w:shd w:val="clear" w:color="auto" w:fill="FFFFFF"/>
        <w:autoSpaceDE w:val="0"/>
        <w:autoSpaceDN w:val="0"/>
        <w:adjustRightInd w:val="0"/>
        <w:ind w:firstLine="709"/>
        <w:contextualSpacing/>
        <w:jc w:val="both"/>
      </w:pPr>
      <w:r w:rsidRPr="00B61468">
        <w:rPr>
          <w:bCs/>
        </w:rPr>
        <w:t xml:space="preserve">Ассоциация отказывает в приеме индивидуального предпринимателя или юридического лица в члены Ассоциации по следующим основаниям: </w:t>
      </w:r>
    </w:p>
    <w:p w:rsidR="00B61468" w:rsidRPr="00B61468" w:rsidRDefault="00B61468" w:rsidP="00A94166">
      <w:pPr>
        <w:widowControl w:val="0"/>
        <w:numPr>
          <w:ilvl w:val="2"/>
          <w:numId w:val="24"/>
        </w:numPr>
        <w:shd w:val="clear" w:color="auto" w:fill="FFFFFF"/>
        <w:tabs>
          <w:tab w:val="left" w:pos="1560"/>
        </w:tabs>
        <w:autoSpaceDE w:val="0"/>
        <w:autoSpaceDN w:val="0"/>
        <w:adjustRightInd w:val="0"/>
        <w:ind w:left="0" w:firstLine="709"/>
        <w:contextualSpacing/>
        <w:jc w:val="both"/>
      </w:pPr>
      <w:r w:rsidRPr="00B61468">
        <w:rPr>
          <w:bCs/>
        </w:rPr>
        <w:t xml:space="preserve">несоответствие индивидуального предпринимателя или юридического лица </w:t>
      </w:r>
      <w:r w:rsidRPr="00B61468">
        <w:t>требованиям, установленным Ассоциацией к своим членам</w:t>
      </w:r>
      <w:r w:rsidRPr="00B61468">
        <w:rPr>
          <w:bCs/>
        </w:rPr>
        <w:t>;</w:t>
      </w:r>
    </w:p>
    <w:p w:rsidR="00B61468" w:rsidRPr="00B61468" w:rsidRDefault="00B61468" w:rsidP="00A94166">
      <w:pPr>
        <w:widowControl w:val="0"/>
        <w:numPr>
          <w:ilvl w:val="2"/>
          <w:numId w:val="24"/>
        </w:numPr>
        <w:shd w:val="clear" w:color="auto" w:fill="FFFFFF"/>
        <w:tabs>
          <w:tab w:val="left" w:pos="1560"/>
        </w:tabs>
        <w:autoSpaceDE w:val="0"/>
        <w:autoSpaceDN w:val="0"/>
        <w:adjustRightInd w:val="0"/>
        <w:ind w:left="0" w:firstLine="709"/>
        <w:contextualSpacing/>
        <w:jc w:val="both"/>
      </w:pPr>
      <w:r w:rsidRPr="00B61468">
        <w:rPr>
          <w:bCs/>
        </w:rPr>
        <w:t>непредставление индивидуальным предпринимателем или юридическим лицом в полном объеме документов, указанных в пункте 4.1 настоящего Устава;</w:t>
      </w:r>
    </w:p>
    <w:p w:rsidR="00B61468" w:rsidRPr="00B61468" w:rsidRDefault="00B61468" w:rsidP="00A94166">
      <w:pPr>
        <w:widowControl w:val="0"/>
        <w:numPr>
          <w:ilvl w:val="2"/>
          <w:numId w:val="24"/>
        </w:numPr>
        <w:shd w:val="clear" w:color="auto" w:fill="FFFFFF"/>
        <w:tabs>
          <w:tab w:val="left" w:pos="1560"/>
        </w:tabs>
        <w:autoSpaceDE w:val="0"/>
        <w:autoSpaceDN w:val="0"/>
        <w:adjustRightInd w:val="0"/>
        <w:ind w:left="0" w:firstLine="709"/>
        <w:contextualSpacing/>
        <w:jc w:val="both"/>
      </w:pPr>
      <w:r w:rsidRPr="00B61468">
        <w:rPr>
          <w:bCs/>
        </w:rPr>
        <w:t>если индивидуальный предприниматель или юридическое лицо уже является членом саморегулируемой организации аналогичного вида.</w:t>
      </w:r>
    </w:p>
    <w:p w:rsidR="00B61468" w:rsidRPr="00B61468" w:rsidRDefault="00B61468" w:rsidP="00A94166">
      <w:pPr>
        <w:widowControl w:val="0"/>
        <w:numPr>
          <w:ilvl w:val="1"/>
          <w:numId w:val="24"/>
        </w:numPr>
        <w:shd w:val="clear" w:color="auto" w:fill="FFFFFF"/>
        <w:tabs>
          <w:tab w:val="left" w:pos="1560"/>
        </w:tabs>
        <w:autoSpaceDE w:val="0"/>
        <w:autoSpaceDN w:val="0"/>
        <w:adjustRightInd w:val="0"/>
        <w:ind w:firstLine="709"/>
        <w:jc w:val="both"/>
        <w:rPr>
          <w:bCs/>
        </w:rPr>
      </w:pPr>
      <w:r w:rsidRPr="00B61468">
        <w:rPr>
          <w:bCs/>
        </w:rPr>
        <w:t>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w:t>
      </w:r>
      <w:r w:rsidR="00FD1472">
        <w:rPr>
          <w:bCs/>
        </w:rPr>
        <w:t>, сформированный при СРО АС «СТРОЙ-АЛЬЯНС»</w:t>
      </w:r>
      <w:r w:rsidRPr="00B61468">
        <w:rPr>
          <w:bCs/>
        </w:rPr>
        <w:t>.</w:t>
      </w:r>
    </w:p>
    <w:p w:rsidR="00B61468" w:rsidRPr="00B61468" w:rsidRDefault="00B61468" w:rsidP="00A94166">
      <w:pPr>
        <w:keepNext/>
        <w:keepLines/>
        <w:numPr>
          <w:ilvl w:val="0"/>
          <w:numId w:val="23"/>
        </w:numPr>
        <w:spacing w:before="1080"/>
        <w:ind w:left="357" w:hanging="357"/>
        <w:jc w:val="center"/>
        <w:outlineLvl w:val="0"/>
        <w:rPr>
          <w:rFonts w:asciiTheme="majorHAnsi" w:eastAsiaTheme="majorEastAsia" w:hAnsiTheme="majorHAnsi" w:cstheme="majorBidi"/>
          <w:color w:val="000000" w:themeColor="text1"/>
          <w:sz w:val="28"/>
          <w:szCs w:val="28"/>
        </w:rPr>
      </w:pPr>
      <w:bookmarkStart w:id="9" w:name="_Toc482981590"/>
      <w:bookmarkStart w:id="10" w:name="_Toc483212392"/>
      <w:r w:rsidRPr="00B61468">
        <w:rPr>
          <w:rFonts w:asciiTheme="majorHAnsi" w:eastAsiaTheme="majorEastAsia" w:hAnsiTheme="majorHAnsi" w:cstheme="majorBidi"/>
          <w:color w:val="000000" w:themeColor="text1"/>
          <w:sz w:val="28"/>
          <w:szCs w:val="28"/>
        </w:rPr>
        <w:t>УСЛОВИЯ И ПОРЯДОК ПРЕКРАЩЕНИЯ ЧЛЕНСТВА В АССОЦИАЦИИ</w:t>
      </w:r>
      <w:bookmarkEnd w:id="9"/>
      <w:bookmarkEnd w:id="10"/>
    </w:p>
    <w:p w:rsidR="00B61468" w:rsidRPr="00B61468" w:rsidRDefault="00B61468" w:rsidP="00B61468">
      <w:pPr>
        <w:widowControl w:val="0"/>
        <w:shd w:val="clear" w:color="auto" w:fill="FFFFFF"/>
        <w:autoSpaceDE w:val="0"/>
        <w:autoSpaceDN w:val="0"/>
        <w:adjustRightInd w:val="0"/>
        <w:spacing w:line="276" w:lineRule="auto"/>
        <w:jc w:val="center"/>
        <w:rPr>
          <w:b/>
        </w:rPr>
      </w:pP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Членство в Ассоциации прекращается в следующих случаях:</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добровольный выход члена из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исключение из членов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смерть индивидуального предпринимателя – члена Ассоциации или ликвидация юридического лица – члена Ассоциации.</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Добровольный выход члена из Ассоциации осуществляется на основании его заявления о выходе.</w:t>
      </w:r>
    </w:p>
    <w:p w:rsidR="00B61468" w:rsidRPr="00B61468" w:rsidRDefault="00B61468" w:rsidP="00B61468">
      <w:pPr>
        <w:widowControl w:val="0"/>
        <w:shd w:val="clear" w:color="auto" w:fill="FFFFFF"/>
        <w:tabs>
          <w:tab w:val="num" w:pos="1418"/>
        </w:tabs>
        <w:autoSpaceDE w:val="0"/>
        <w:autoSpaceDN w:val="0"/>
        <w:adjustRightInd w:val="0"/>
        <w:ind w:firstLine="709"/>
        <w:jc w:val="both"/>
      </w:pPr>
      <w:r w:rsidRPr="00B61468">
        <w:t>В случае, если член Ассоциации перестает соответствовать требованиям, предусмотренным настоящим Уставом, он должен в трехдневный срок с момента появления обстоятельств, препятствующих его членству в Ассоциации, обратиться с заявлением о выходе из Ассоциации.</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Основанием исключения члена из Ассоциации является:</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неоднократное неисполнение в течение одного года предписаний органов государственного строительного надзора при строительстве;</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несоблюдение членом Ассоциации требований технических регламентов, повлекшее за собой причинение вреда;</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rPr>
          <w:color w:val="000000" w:themeColor="text1"/>
        </w:rPr>
      </w:pPr>
      <w:r w:rsidRPr="00B61468">
        <w:rPr>
          <w:color w:val="000000" w:themeColor="text1"/>
        </w:rPr>
        <w:lastRenderedPageBreak/>
        <w:t xml:space="preserve">неоднократное в течение одного года или грубое нарушение членом Ассоциации </w:t>
      </w:r>
      <w:r w:rsidRPr="00B61468">
        <w:rPr>
          <w:bCs/>
          <w:color w:val="000000" w:themeColor="text1"/>
        </w:rPr>
        <w:t xml:space="preserve">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w:t>
      </w:r>
      <w:r w:rsidRPr="00B61468">
        <w:rPr>
          <w:color w:val="000000" w:themeColor="text1"/>
        </w:rPr>
        <w:t xml:space="preserve"> процессов выполнения работ по </w:t>
      </w:r>
      <w:r w:rsidR="00FD1472">
        <w:rPr>
          <w:color w:val="000000" w:themeColor="text1"/>
        </w:rPr>
        <w:t>проектированию</w:t>
      </w:r>
      <w:r w:rsidRPr="00B61468">
        <w:t xml:space="preserve">, утвержденных Национальным объединением саморегулируемых организаций, основанных на членстве лиц, осуществляющих </w:t>
      </w:r>
      <w:r w:rsidR="00FD1472">
        <w:t>проектирование и изыскания,</w:t>
      </w:r>
      <w:r w:rsidRPr="00B61468">
        <w:rPr>
          <w:color w:val="000000" w:themeColor="text1"/>
        </w:rPr>
        <w:t xml:space="preserve"> </w:t>
      </w:r>
      <w:r w:rsidRPr="00B61468">
        <w:rPr>
          <w:bCs/>
          <w:color w:val="000000" w:themeColor="text1"/>
        </w:rPr>
        <w:t>стандартов и внутренних документов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неоднократной (два и более раза) неуплаты в течение одного года или несвоевременной уплаты (просрочка более, чем три месяца) членских взносов;</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невнесения доплаты в компенсационный фонд (иные фонды) Ассоциации в установленный законом срок в случае осуществления выплат из средств компенсационного фонда (иных фондов) согласно действующему законодательству;</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прекращение деятельности юридического лица или принятие решения о его ликвидации;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 xml:space="preserve">установленный решением суда, вступившим в законную силу, факт причинения вреда членом Ассоциации в случае </w:t>
      </w:r>
      <w:r w:rsidR="00FD1472" w:rsidRPr="00B61468">
        <w:t>неисполнения</w:t>
      </w:r>
      <w:r w:rsidRPr="00B61468">
        <w:t xml:space="preserve"> или ненадлежащего исполнения им обязательств по договорам </w:t>
      </w:r>
      <w:r w:rsidR="00FD1472">
        <w:t>о подготовке проектной документации</w:t>
      </w:r>
      <w:r w:rsidRPr="00B61468">
        <w:t xml:space="preserve">, заключенным с использованием конкурентных способов заключения договоров, либо факт причинения вреда вследствие недостатков работ по </w:t>
      </w:r>
      <w:r w:rsidR="00FD1472">
        <w:t>проектированию</w:t>
      </w:r>
      <w:r w:rsidRPr="00B61468">
        <w:t>, выполненных членом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неоднократное (два и более раза) в течение года неисполнение запросов Ассоциации о предоставлении информации или требований о соблюдении законодательства и внутренних документов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иные случаи, предусмотренные законодательством, либо внутренними документами Ассоциации.</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Решение об исключении из числа членов Ассоциации принимается постоянно действующим коллегиальным органом управления Ассоциации.</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Лицу, прекратившему членство в Ассоциации, не возвращаются уплаченные им вступительный взнос, членские взносы и взносы в компенсационный фонд Ассоциации.</w:t>
      </w:r>
    </w:p>
    <w:p w:rsidR="00B61468" w:rsidRPr="00B61468" w:rsidRDefault="00B61468" w:rsidP="00FD1472">
      <w:pPr>
        <w:keepNext/>
        <w:keepLines/>
        <w:numPr>
          <w:ilvl w:val="0"/>
          <w:numId w:val="23"/>
        </w:numPr>
        <w:spacing w:before="600"/>
        <w:ind w:left="357" w:hanging="357"/>
        <w:jc w:val="center"/>
        <w:outlineLvl w:val="0"/>
        <w:rPr>
          <w:rFonts w:asciiTheme="majorHAnsi" w:eastAsiaTheme="majorEastAsia" w:hAnsiTheme="majorHAnsi" w:cstheme="majorBidi"/>
          <w:color w:val="000000" w:themeColor="text1"/>
          <w:sz w:val="28"/>
          <w:szCs w:val="28"/>
        </w:rPr>
      </w:pPr>
      <w:bookmarkStart w:id="11" w:name="_Toc482981591"/>
      <w:bookmarkStart w:id="12" w:name="_Toc483212393"/>
      <w:r w:rsidRPr="00B61468">
        <w:rPr>
          <w:rFonts w:asciiTheme="majorHAnsi" w:eastAsiaTheme="majorEastAsia" w:hAnsiTheme="majorHAnsi" w:cstheme="majorBidi"/>
          <w:color w:val="000000" w:themeColor="text1"/>
          <w:sz w:val="28"/>
          <w:szCs w:val="28"/>
        </w:rPr>
        <w:t>ПРАВА И ОБЯЗАННОСТИ ЧЛЕНОВ АССОЦИАЦИИ</w:t>
      </w:r>
      <w:bookmarkEnd w:id="11"/>
      <w:bookmarkEnd w:id="12"/>
    </w:p>
    <w:p w:rsidR="00B61468" w:rsidRPr="00B61468" w:rsidRDefault="00B61468" w:rsidP="00B61468">
      <w:pPr>
        <w:widowControl w:val="0"/>
        <w:shd w:val="clear" w:color="auto" w:fill="FFFFFF"/>
        <w:autoSpaceDE w:val="0"/>
        <w:autoSpaceDN w:val="0"/>
        <w:adjustRightInd w:val="0"/>
        <w:spacing w:line="276" w:lineRule="auto"/>
        <w:rPr>
          <w:b/>
        </w:rPr>
      </w:pPr>
    </w:p>
    <w:p w:rsidR="00B61468" w:rsidRPr="00B61468" w:rsidRDefault="00B61468" w:rsidP="00A94166">
      <w:pPr>
        <w:widowControl w:val="0"/>
        <w:numPr>
          <w:ilvl w:val="1"/>
          <w:numId w:val="23"/>
        </w:numPr>
        <w:shd w:val="clear" w:color="auto" w:fill="FFFFFF"/>
        <w:tabs>
          <w:tab w:val="left" w:pos="1276"/>
        </w:tabs>
        <w:autoSpaceDE w:val="0"/>
        <w:autoSpaceDN w:val="0"/>
        <w:adjustRightInd w:val="0"/>
        <w:ind w:firstLine="709"/>
        <w:jc w:val="both"/>
      </w:pPr>
      <w:r w:rsidRPr="00B61468">
        <w:t>Члены Ассоциации имеют право:</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участвовать в управлении делами Ассоциации в установленном Уставом порядке;</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избираться и быть избранными в органы управления Ассоциацией;</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вносить предложения по совершенствованию деятельности Ассоциации;</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участвовать в разработке документов Ассоциации;</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участвовать в мероприятиях, проводимых Ассоциацией;</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непосредственно обращаться в Ассоциацию за содействием и помощью в защите своих интересов, связанных с целями и предметом деятельности Ассоциации;</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пользоваться консультационными, информационными и иными услугами Ассоциации в пределах ее компетенции;</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получать информацию о деятельности Ассоциации и ее органов управления;</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по своему усмотрению выходить из Ассоциации;</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вносить предложения в повестку дня Общего собрания членов Ассоциации;</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обращаться в органы управления Ассоциации по любым вопросам, связанным с ее деятельностью;</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передавать имущество и имущественные права в собственность Ассоциации или на ином вещном праве;</w:t>
      </w:r>
    </w:p>
    <w:p w:rsidR="00B61468" w:rsidRPr="00B61468" w:rsidRDefault="00B61468" w:rsidP="00A94166">
      <w:pPr>
        <w:widowControl w:val="0"/>
        <w:numPr>
          <w:ilvl w:val="0"/>
          <w:numId w:val="22"/>
        </w:numPr>
        <w:shd w:val="clear" w:color="auto" w:fill="FFFFFF"/>
        <w:tabs>
          <w:tab w:val="left" w:pos="1560"/>
        </w:tabs>
        <w:autoSpaceDE w:val="0"/>
        <w:autoSpaceDN w:val="0"/>
        <w:adjustRightInd w:val="0"/>
        <w:ind w:left="0" w:right="-92" w:firstLine="1134"/>
        <w:jc w:val="both"/>
      </w:pPr>
      <w:r w:rsidRPr="00B61468">
        <w:t>иные права, предусмотренные законодательством Российской Федерации и настоящим Уставом.</w:t>
      </w:r>
    </w:p>
    <w:p w:rsidR="00B61468" w:rsidRPr="00B61468" w:rsidRDefault="00B61468" w:rsidP="00A94166">
      <w:pPr>
        <w:widowControl w:val="0"/>
        <w:numPr>
          <w:ilvl w:val="1"/>
          <w:numId w:val="23"/>
        </w:numPr>
        <w:shd w:val="clear" w:color="auto" w:fill="FFFFFF"/>
        <w:tabs>
          <w:tab w:val="left" w:pos="1276"/>
        </w:tabs>
        <w:autoSpaceDE w:val="0"/>
        <w:autoSpaceDN w:val="0"/>
        <w:adjustRightInd w:val="0"/>
        <w:ind w:firstLine="851"/>
        <w:jc w:val="both"/>
      </w:pPr>
      <w:r w:rsidRPr="00B61468">
        <w:t>Члены Ассоциации обязаны:</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Соблюдать положения действующего законодательства Российской Федерации, настоящего Устава и внутренних документов Ассоциации;</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lastRenderedPageBreak/>
        <w:t xml:space="preserve"> Принимать участие в деятельности Ассоциации;</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 Своевременно вносить взносы в соответствии с настоящим Уставом и иными внутренними документами Ассоциации;</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 Предоставлять (раскрывать) информацию о своей деятельности, подлежащую раскрытию в соответствии с законодательством Российской Федерации и требованиями, установленными Ассоциацией, кроме сведений, охраняемых федеральным законом (в том числе сведений, составляющих служебную и коммерческую тайну);</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 Выполнять требования, предписания и решения органов Ассоциации, включая решения о санкциях за неисполнение требований внутренних документов Ассоциации;</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 Направлять в адрес Ассоциации  информацию не позднее 5 (пяти) рабочих дней с момента внесения следующих изменений: наименования организации, организационно-правовой формы, юридического адреса, фактического места нахождения, банковских реквизитов, составе руководства организации (руководитель, технический руководитель, главный бухгалтер);</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 Обеспечить необходимые условия работы Ассоциации по контролю за своей деятельностью, предоставлять Ассоциации информацию о своей деятельности в виде регулярных отчетов, по утвержденным внутренними документами Ассоциации формам;</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 Принимать участие в формировании компенсационного фонда на условиях, установленных законодательством Российской Федерации, настоящим Уставом и внутренними документами Ассоциации;</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 Выполнять иные обязанности, предусмотренные законодательством Российской Федерации, настоящим Уставом и внутренними документами Ассоциации;</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 Каждый член Ассоциации обязан застраховать свою гражданскую ответственность,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соответствии с законодательством и внутренними нормативными актами Ассоциации.</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Каждый член Ассоциации, принявший участие в формировании Компенсационного фонда обеспечения договорных обязательств, обязан дополнительно застраховать ответственность за неисполнение или ненадлежащее исполнение обязательств по договорам строительного подряда.</w:t>
      </w:r>
    </w:p>
    <w:p w:rsidR="00B61468" w:rsidRPr="00B61468" w:rsidRDefault="00B61468" w:rsidP="00A94166">
      <w:pPr>
        <w:widowControl w:val="0"/>
        <w:numPr>
          <w:ilvl w:val="1"/>
          <w:numId w:val="28"/>
        </w:numPr>
        <w:shd w:val="clear" w:color="auto" w:fill="FFFFFF"/>
        <w:tabs>
          <w:tab w:val="left" w:pos="1276"/>
        </w:tabs>
        <w:autoSpaceDE w:val="0"/>
        <w:autoSpaceDN w:val="0"/>
        <w:adjustRightInd w:val="0"/>
        <w:ind w:firstLine="1134"/>
        <w:jc w:val="both"/>
      </w:pPr>
      <w:r w:rsidRPr="00B61468">
        <w:t xml:space="preserve">Члены Ассоциации, выразившие намерение принимать участие в заключении договоров </w:t>
      </w:r>
      <w:r w:rsidR="00FD1472">
        <w:t>о подготовке проектной документации</w:t>
      </w:r>
      <w:r w:rsidRPr="00B61468">
        <w:t xml:space="preserve"> с использованием конкурентных способов заключения договоров,  проводят независимую оценку рисков неисполнения или ненадлежащего исполнения обязательств, с получением предварительного письменного заключения аккредитованных Ассоциацией специализированных организаций, а в случае возникновения споров с заказчиками по условиям исполнения таких договоров – привлекают за свой счет указанные компании для защиты своих интересов.</w:t>
      </w:r>
    </w:p>
    <w:p w:rsidR="00B61468" w:rsidRPr="00B61468" w:rsidRDefault="00B61468" w:rsidP="00A94166">
      <w:pPr>
        <w:numPr>
          <w:ilvl w:val="1"/>
          <w:numId w:val="28"/>
        </w:numPr>
        <w:ind w:firstLine="1134"/>
        <w:contextualSpacing/>
        <w:jc w:val="both"/>
      </w:pPr>
      <w:r w:rsidRPr="00B61468">
        <w:t xml:space="preserve">Члены Ассоциации, которым предъявлены претензии по фактам причинения вреда в случае не исполнения или ненадлежащего исполнения им обязательств по договорам </w:t>
      </w:r>
      <w:r w:rsidR="003F2652">
        <w:t>о подготовке проектной документации</w:t>
      </w:r>
      <w:r w:rsidRPr="00B61468">
        <w:t xml:space="preserve">, заключенным с использованием конкурентных способов заключения договоров, либо по фактам причинения вреда вследствие недостатков работ по </w:t>
      </w:r>
      <w:r w:rsidR="003F2652">
        <w:t>проектированию</w:t>
      </w:r>
      <w:r w:rsidRPr="00B61468">
        <w:t>, выполненных членом Ассоциации незамедлительно извещают об этом Ассоциацию и привлекают для защиты своих интересов за свой счет аккредитованную Ассоциацией специализированную организацию;</w:t>
      </w:r>
    </w:p>
    <w:p w:rsidR="00B61468" w:rsidRPr="00B61468" w:rsidRDefault="00B61468" w:rsidP="00A94166">
      <w:pPr>
        <w:widowControl w:val="0"/>
        <w:numPr>
          <w:ilvl w:val="1"/>
          <w:numId w:val="23"/>
        </w:numPr>
        <w:shd w:val="clear" w:color="auto" w:fill="FFFFFF"/>
        <w:tabs>
          <w:tab w:val="left" w:pos="1276"/>
        </w:tabs>
        <w:autoSpaceDE w:val="0"/>
        <w:autoSpaceDN w:val="0"/>
        <w:adjustRightInd w:val="0"/>
        <w:ind w:firstLine="709"/>
        <w:jc w:val="both"/>
      </w:pPr>
      <w:r w:rsidRPr="00B61468">
        <w:t>Деятельность членов Ассоциации подлежит контролю со стороны Ассоциации в соответствии с документами Ассоциации.</w:t>
      </w:r>
    </w:p>
    <w:p w:rsidR="00B61468" w:rsidRPr="00B61468" w:rsidRDefault="00B61468" w:rsidP="00A94166">
      <w:pPr>
        <w:widowControl w:val="0"/>
        <w:numPr>
          <w:ilvl w:val="1"/>
          <w:numId w:val="23"/>
        </w:numPr>
        <w:shd w:val="clear" w:color="auto" w:fill="FFFFFF"/>
        <w:tabs>
          <w:tab w:val="left" w:pos="1276"/>
        </w:tabs>
        <w:autoSpaceDE w:val="0"/>
        <w:autoSpaceDN w:val="0"/>
        <w:adjustRightInd w:val="0"/>
        <w:ind w:firstLine="709"/>
        <w:jc w:val="both"/>
      </w:pPr>
      <w:r w:rsidRPr="00B61468">
        <w:t>Члены Ассоциации несут ответственность в соответствии с законодательством Российской Федерации, настоящим Уставом и внутренними документами Ассоциации.</w:t>
      </w:r>
    </w:p>
    <w:p w:rsidR="00B61468" w:rsidRPr="00B61468" w:rsidRDefault="00B61468" w:rsidP="00A94166">
      <w:pPr>
        <w:keepNext/>
        <w:keepLines/>
        <w:numPr>
          <w:ilvl w:val="0"/>
          <w:numId w:val="23"/>
        </w:numPr>
        <w:spacing w:before="480"/>
        <w:jc w:val="center"/>
        <w:outlineLvl w:val="0"/>
        <w:rPr>
          <w:rFonts w:asciiTheme="majorHAnsi" w:eastAsiaTheme="majorEastAsia" w:hAnsiTheme="majorHAnsi" w:cstheme="majorBidi"/>
          <w:color w:val="000000" w:themeColor="text1"/>
          <w:sz w:val="28"/>
          <w:szCs w:val="28"/>
        </w:rPr>
      </w:pPr>
      <w:bookmarkStart w:id="13" w:name="_Toc482981592"/>
      <w:bookmarkStart w:id="14" w:name="_Toc483212394"/>
      <w:r w:rsidRPr="00B61468">
        <w:rPr>
          <w:rFonts w:asciiTheme="majorHAnsi" w:eastAsiaTheme="majorEastAsia" w:hAnsiTheme="majorHAnsi" w:cstheme="majorBidi"/>
          <w:color w:val="000000" w:themeColor="text1"/>
          <w:sz w:val="28"/>
          <w:szCs w:val="28"/>
        </w:rPr>
        <w:t>ОРГАНЫ АССОЦИАЦИИ</w:t>
      </w:r>
      <w:bookmarkEnd w:id="13"/>
      <w:bookmarkEnd w:id="14"/>
    </w:p>
    <w:p w:rsidR="00B61468" w:rsidRPr="00B61468" w:rsidRDefault="00B61468" w:rsidP="00B61468">
      <w:pPr>
        <w:widowControl w:val="0"/>
        <w:shd w:val="clear" w:color="auto" w:fill="FFFFFF"/>
        <w:autoSpaceDE w:val="0"/>
        <w:autoSpaceDN w:val="0"/>
        <w:adjustRightInd w:val="0"/>
        <w:spacing w:line="276" w:lineRule="auto"/>
      </w:pPr>
    </w:p>
    <w:p w:rsidR="00B61468" w:rsidRPr="00B61468" w:rsidRDefault="00B61468" w:rsidP="00A94166">
      <w:pPr>
        <w:widowControl w:val="0"/>
        <w:numPr>
          <w:ilvl w:val="1"/>
          <w:numId w:val="23"/>
        </w:numPr>
        <w:shd w:val="clear" w:color="auto" w:fill="FFFFFF"/>
        <w:tabs>
          <w:tab w:val="left" w:pos="1276"/>
        </w:tabs>
        <w:autoSpaceDE w:val="0"/>
        <w:autoSpaceDN w:val="0"/>
        <w:adjustRightInd w:val="0"/>
        <w:ind w:firstLine="709"/>
        <w:jc w:val="both"/>
      </w:pPr>
      <w:r w:rsidRPr="00B61468">
        <w:t>Органами управления Ассоциации являются:</w:t>
      </w:r>
    </w:p>
    <w:p w:rsidR="00B61468" w:rsidRPr="00B61468" w:rsidRDefault="00B61468" w:rsidP="00A94166">
      <w:pPr>
        <w:widowControl w:val="0"/>
        <w:numPr>
          <w:ilvl w:val="2"/>
          <w:numId w:val="23"/>
        </w:numPr>
        <w:shd w:val="clear" w:color="auto" w:fill="FFFFFF"/>
        <w:tabs>
          <w:tab w:val="left" w:pos="1276"/>
        </w:tabs>
        <w:autoSpaceDE w:val="0"/>
        <w:autoSpaceDN w:val="0"/>
        <w:adjustRightInd w:val="0"/>
        <w:ind w:left="0" w:firstLine="709"/>
        <w:jc w:val="both"/>
      </w:pPr>
      <w:r w:rsidRPr="00B61468">
        <w:t>Высший орган управления Ассоциации - Общее собрание членов Ассоциации;</w:t>
      </w:r>
    </w:p>
    <w:p w:rsidR="00B61468" w:rsidRPr="00B61468" w:rsidRDefault="00B61468" w:rsidP="00A94166">
      <w:pPr>
        <w:widowControl w:val="0"/>
        <w:numPr>
          <w:ilvl w:val="2"/>
          <w:numId w:val="23"/>
        </w:numPr>
        <w:shd w:val="clear" w:color="auto" w:fill="FFFFFF"/>
        <w:tabs>
          <w:tab w:val="left" w:pos="1276"/>
        </w:tabs>
        <w:autoSpaceDE w:val="0"/>
        <w:autoSpaceDN w:val="0"/>
        <w:adjustRightInd w:val="0"/>
        <w:ind w:left="0" w:firstLine="709"/>
        <w:jc w:val="both"/>
      </w:pPr>
      <w:r w:rsidRPr="00B61468">
        <w:lastRenderedPageBreak/>
        <w:t>Постоянно действующий коллегиальный орган управления - Президиум Ассоциации, возглавляемый Председателем Президиума Ассоциации;</w:t>
      </w:r>
    </w:p>
    <w:p w:rsidR="00B61468" w:rsidRPr="00B61468" w:rsidRDefault="00B61468" w:rsidP="00A94166">
      <w:pPr>
        <w:widowControl w:val="0"/>
        <w:numPr>
          <w:ilvl w:val="2"/>
          <w:numId w:val="23"/>
        </w:numPr>
        <w:shd w:val="clear" w:color="auto" w:fill="FFFFFF"/>
        <w:tabs>
          <w:tab w:val="left" w:pos="1276"/>
        </w:tabs>
        <w:autoSpaceDE w:val="0"/>
        <w:autoSpaceDN w:val="0"/>
        <w:adjustRightInd w:val="0"/>
        <w:ind w:left="0" w:firstLine="709"/>
        <w:jc w:val="both"/>
      </w:pPr>
      <w:r w:rsidRPr="00B61468">
        <w:t>Единоличный исполнительный орган Ассоциации – Генеральный директор Ассоциации.</w:t>
      </w:r>
    </w:p>
    <w:p w:rsidR="00B61468" w:rsidRPr="00B61468" w:rsidRDefault="00B61468" w:rsidP="00A94166">
      <w:pPr>
        <w:widowControl w:val="0"/>
        <w:numPr>
          <w:ilvl w:val="1"/>
          <w:numId w:val="23"/>
        </w:numPr>
        <w:shd w:val="clear" w:color="auto" w:fill="FFFFFF"/>
        <w:tabs>
          <w:tab w:val="left" w:pos="1276"/>
        </w:tabs>
        <w:autoSpaceDE w:val="0"/>
        <w:autoSpaceDN w:val="0"/>
        <w:adjustRightInd w:val="0"/>
        <w:ind w:firstLine="709"/>
        <w:jc w:val="both"/>
      </w:pPr>
      <w:r w:rsidRPr="00B61468">
        <w:t>Для достижения целей, установленных настоящим Уставом, в Ассоциации в обязательном порядке создаются следующие специализированные органы:</w:t>
      </w:r>
    </w:p>
    <w:p w:rsidR="00B61468" w:rsidRPr="00B61468" w:rsidRDefault="00B61468" w:rsidP="00A94166">
      <w:pPr>
        <w:widowControl w:val="0"/>
        <w:numPr>
          <w:ilvl w:val="2"/>
          <w:numId w:val="23"/>
        </w:numPr>
        <w:shd w:val="clear" w:color="auto" w:fill="FFFFFF"/>
        <w:tabs>
          <w:tab w:val="left" w:pos="851"/>
        </w:tabs>
        <w:autoSpaceDE w:val="0"/>
        <w:autoSpaceDN w:val="0"/>
        <w:adjustRightInd w:val="0"/>
        <w:ind w:left="0" w:firstLine="720"/>
        <w:jc w:val="both"/>
      </w:pPr>
      <w:r w:rsidRPr="00B61468">
        <w:t>орган, осуществляющий контроль за соблюдением членами Ассоциации требований стандартов и правил саморегулируемой организации – Контрольная комиссия;</w:t>
      </w:r>
    </w:p>
    <w:p w:rsidR="00B61468" w:rsidRPr="00B61468" w:rsidRDefault="00B61468" w:rsidP="00A94166">
      <w:pPr>
        <w:widowControl w:val="0"/>
        <w:numPr>
          <w:ilvl w:val="2"/>
          <w:numId w:val="23"/>
        </w:numPr>
        <w:shd w:val="clear" w:color="auto" w:fill="FFFFFF"/>
        <w:tabs>
          <w:tab w:val="left" w:pos="851"/>
        </w:tabs>
        <w:autoSpaceDE w:val="0"/>
        <w:autoSpaceDN w:val="0"/>
        <w:adjustRightInd w:val="0"/>
        <w:ind w:left="0" w:firstLine="720"/>
        <w:jc w:val="both"/>
      </w:pPr>
      <w:r w:rsidRPr="00B61468">
        <w:t>орган по рассмотрению дел о применении в отношении членов Ассоциации мер дисциплинарного воздействия – Дисциплинарный комитет.</w:t>
      </w:r>
    </w:p>
    <w:p w:rsidR="00B61468" w:rsidRPr="00B61468" w:rsidRDefault="00B61468" w:rsidP="00A94166">
      <w:pPr>
        <w:widowControl w:val="0"/>
        <w:numPr>
          <w:ilvl w:val="1"/>
          <w:numId w:val="23"/>
        </w:numPr>
        <w:shd w:val="clear" w:color="auto" w:fill="FFFFFF"/>
        <w:tabs>
          <w:tab w:val="left" w:pos="851"/>
        </w:tabs>
        <w:autoSpaceDE w:val="0"/>
        <w:autoSpaceDN w:val="0"/>
        <w:adjustRightInd w:val="0"/>
        <w:ind w:firstLine="709"/>
        <w:jc w:val="both"/>
      </w:pPr>
      <w:r w:rsidRPr="00B61468">
        <w:t>По решению постоянно действующего коллегиального органа управления в Ассоциации могут быть созданы иные специализированные органы и утверждены положения о таких специализированных органах, а также определен их состав.</w:t>
      </w:r>
    </w:p>
    <w:p w:rsidR="00B61468" w:rsidRPr="00B61468" w:rsidRDefault="00B61468" w:rsidP="00A94166">
      <w:pPr>
        <w:keepNext/>
        <w:keepLines/>
        <w:numPr>
          <w:ilvl w:val="0"/>
          <w:numId w:val="23"/>
        </w:numPr>
        <w:spacing w:before="480"/>
        <w:jc w:val="center"/>
        <w:outlineLvl w:val="0"/>
        <w:rPr>
          <w:rFonts w:asciiTheme="majorHAnsi" w:eastAsiaTheme="majorEastAsia" w:hAnsiTheme="majorHAnsi" w:cstheme="majorBidi"/>
          <w:color w:val="000000" w:themeColor="text1"/>
          <w:sz w:val="28"/>
          <w:szCs w:val="28"/>
        </w:rPr>
      </w:pPr>
      <w:bookmarkStart w:id="15" w:name="_Toc482981593"/>
      <w:bookmarkStart w:id="16" w:name="_Toc483212395"/>
      <w:r w:rsidRPr="00B61468">
        <w:rPr>
          <w:rFonts w:asciiTheme="majorHAnsi" w:eastAsiaTheme="majorEastAsia" w:hAnsiTheme="majorHAnsi" w:cstheme="majorBidi"/>
          <w:color w:val="000000" w:themeColor="text1"/>
          <w:sz w:val="28"/>
          <w:szCs w:val="28"/>
        </w:rPr>
        <w:t>ОБЩЕЕ СОБРАНИЕ ЧЛЕНОВ АССОЦИАЦИИ</w:t>
      </w:r>
      <w:bookmarkEnd w:id="15"/>
      <w:bookmarkEnd w:id="16"/>
    </w:p>
    <w:p w:rsidR="00B61468" w:rsidRPr="00B61468" w:rsidRDefault="00B61468" w:rsidP="00B61468">
      <w:pPr>
        <w:widowControl w:val="0"/>
        <w:shd w:val="clear" w:color="auto" w:fill="FFFFFF"/>
        <w:tabs>
          <w:tab w:val="num" w:pos="1418"/>
        </w:tabs>
        <w:autoSpaceDE w:val="0"/>
        <w:autoSpaceDN w:val="0"/>
        <w:adjustRightInd w:val="0"/>
        <w:spacing w:line="276" w:lineRule="auto"/>
        <w:jc w:val="both"/>
      </w:pP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Общее собрание членов Ассоциации полномочно рассматривать отнесенные к его компетенции законодательством Российской Федерации и настоящим Уставом вопросы.</w:t>
      </w:r>
    </w:p>
    <w:p w:rsidR="00B61468" w:rsidRPr="00B61468" w:rsidRDefault="00B61468" w:rsidP="00A94166">
      <w:pPr>
        <w:widowControl w:val="0"/>
        <w:numPr>
          <w:ilvl w:val="1"/>
          <w:numId w:val="23"/>
        </w:numPr>
        <w:shd w:val="clear" w:color="auto" w:fill="FFFFFF"/>
        <w:autoSpaceDE w:val="0"/>
        <w:autoSpaceDN w:val="0"/>
        <w:adjustRightInd w:val="0"/>
        <w:ind w:firstLine="709"/>
        <w:jc w:val="both"/>
      </w:pPr>
      <w:r w:rsidRPr="00B61468">
        <w:t>К компетенции Общего собрания членов Ассоциации относится решение следующих вопросов:</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утверждение Устава Ассоциации, внесение в него изменений;</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избрание тайным голосованием членов постоянно действующего коллегиального органа управления Ассоциации, досрочное прекращение полномочий постоянно действующего коллегиального органа управления Ассоциации или досрочное прекращение полномочий отдельных его членов;</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избрание тайным голосованием Руководителя постоянно действующего коллегиального органа управления Ассоциации – Председателя Президиума Ассоциации, досрочное прекращение его полномочий;</w:t>
      </w:r>
    </w:p>
    <w:p w:rsidR="00B61468" w:rsidRPr="00B61468" w:rsidRDefault="00B61468" w:rsidP="00A94166">
      <w:pPr>
        <w:numPr>
          <w:ilvl w:val="2"/>
          <w:numId w:val="23"/>
        </w:numPr>
        <w:ind w:left="0" w:firstLine="709"/>
        <w:contextualSpacing/>
        <w:jc w:val="both"/>
      </w:pPr>
      <w:r w:rsidRPr="00B61468">
        <w:t>назначение на должность лица, осуществляющего функции единоличного исполнительного органа Ассоциации – Генерального директора, досрочное освобождение такого лица от должности;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установление размеров вступительного и регулярных членских взносов, и порядка их уплаты;</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принятие решения о внесении дополнительных имущественных взносах в компенсационные фонды и иных взносов.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w:t>
      </w:r>
      <w:r w:rsidR="003F2652">
        <w:t xml:space="preserve">ционные фонды, предусмотренных </w:t>
      </w:r>
      <w:r w:rsidRPr="00B61468">
        <w:t>градостроительным законодательством Российской Федерации;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rPr>
          <w:rFonts w:eastAsiaTheme="minorHAnsi"/>
          <w:lang w:eastAsia="en-US"/>
        </w:rPr>
        <w:t>установление правил размещения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утверждение документов, предусмотренных частью 1 статьи 55.5 Градостроительного кодекса Российской Федерации.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rPr>
          <w:color w:val="000000" w:themeColor="text1"/>
        </w:rPr>
      </w:pPr>
      <w:r w:rsidRPr="00B61468">
        <w:rPr>
          <w:color w:val="000000" w:themeColor="text1"/>
        </w:rPr>
        <w:t>принятие решения об участии Ассоциации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rPr>
          <w:color w:val="000000" w:themeColor="text1"/>
        </w:rPr>
      </w:pPr>
      <w:r w:rsidRPr="00B61468">
        <w:rPr>
          <w:color w:val="000000" w:themeColor="text1"/>
        </w:rPr>
        <w:t>установление компетенции исполнительного органа Ассоциации и порядка осуществления им руководства текущей деятельностью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rPr>
          <w:bCs/>
        </w:rPr>
        <w:t xml:space="preserve">определение приоритетных направлений деятельности Ассоциации, принципов </w:t>
      </w:r>
      <w:r w:rsidRPr="00B61468">
        <w:rPr>
          <w:bCs/>
        </w:rPr>
        <w:lastRenderedPageBreak/>
        <w:t>формирования и использования её имущества;</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rPr>
          <w:bCs/>
        </w:rPr>
        <w:t>принятие решения о реорганизации или ликвидации Ассоциации, назначение ликвидатора или ликвидационной комиссии</w:t>
      </w:r>
      <w:r w:rsidR="00FF0F30">
        <w:rPr>
          <w:bCs/>
        </w:rPr>
        <w:t>, утверждение ликвидационного баланса</w:t>
      </w:r>
      <w:r w:rsidRPr="00B61468">
        <w:rPr>
          <w:bCs/>
        </w:rPr>
        <w:t>;</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rPr>
          <w:bCs/>
        </w:rPr>
        <w:t>утверждение Положения о мерах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rPr>
          <w:bCs/>
        </w:rPr>
        <w:t>утверждение ежегодных отчётов постоянно действующего коллегиального органа управления Ассоциации и исполнительного органа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утверждение сметы Ассоциации</w:t>
      </w:r>
      <w:r w:rsidRPr="00B61468">
        <w:rPr>
          <w:bCs/>
        </w:rPr>
        <w:t>, внесение в неё изменений, утверждение годовой бухгалтерской отчетности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rPr>
          <w:bCs/>
        </w:rPr>
        <w:t>принятие решения о добровольном исключении сведений об Ассоциации из государственного реестра саморегулируемых организаций;</w:t>
      </w:r>
    </w:p>
    <w:p w:rsidR="00B61468" w:rsidRPr="00B61468" w:rsidRDefault="00B61468" w:rsidP="00A94166">
      <w:pPr>
        <w:widowControl w:val="0"/>
        <w:numPr>
          <w:ilvl w:val="2"/>
          <w:numId w:val="23"/>
        </w:numPr>
        <w:shd w:val="clear" w:color="auto" w:fill="FFFFFF"/>
        <w:autoSpaceDE w:val="0"/>
        <w:autoSpaceDN w:val="0"/>
        <w:adjustRightInd w:val="0"/>
        <w:ind w:left="0" w:firstLine="709"/>
        <w:jc w:val="both"/>
      </w:pPr>
      <w:r w:rsidRPr="00B61468">
        <w:t>принятие решений о создании филиалов и представительств Ассоциации, в пределах субъекта Российской Федерации, где зарегистрирована Ассоциация.</w:t>
      </w:r>
    </w:p>
    <w:p w:rsidR="00B61468" w:rsidRPr="00B61468" w:rsidRDefault="00B61468" w:rsidP="00A94166">
      <w:pPr>
        <w:numPr>
          <w:ilvl w:val="1"/>
          <w:numId w:val="23"/>
        </w:numPr>
        <w:tabs>
          <w:tab w:val="left" w:pos="1418"/>
        </w:tabs>
        <w:suppressAutoHyphens/>
        <w:ind w:firstLine="709"/>
        <w:jc w:val="both"/>
      </w:pPr>
      <w:r w:rsidRPr="00B61468">
        <w:t>Решения Общего собрания членов Ассоциации по вопросам, предусмотренным пунктами </w:t>
      </w:r>
      <w:r w:rsidR="00FF0F30">
        <w:t xml:space="preserve">8.1.1, </w:t>
      </w:r>
      <w:r w:rsidRPr="00B61468">
        <w:t>8.2.2. – 8.2.4; 8.2.9; 8.2.11;</w:t>
      </w:r>
      <w:r w:rsidR="00FF0F30">
        <w:t xml:space="preserve"> </w:t>
      </w:r>
      <w:bookmarkStart w:id="17" w:name="_GoBack"/>
      <w:bookmarkEnd w:id="17"/>
      <w:r w:rsidRPr="00B61468">
        <w:t>8.2.12.; 8.2.14. настоящего Устава относятся к его исключительной компетенции и принимаются квалифицированным большинством в две трети голосов от числа голосов членов, присутствующих на Общем собрании членов Ассоциации.</w:t>
      </w:r>
    </w:p>
    <w:p w:rsidR="00B61468" w:rsidRPr="00B61468" w:rsidRDefault="00B61468" w:rsidP="00A94166">
      <w:pPr>
        <w:numPr>
          <w:ilvl w:val="1"/>
          <w:numId w:val="23"/>
        </w:numPr>
        <w:tabs>
          <w:tab w:val="left" w:pos="1418"/>
        </w:tabs>
        <w:suppressAutoHyphens/>
        <w:ind w:firstLine="709"/>
        <w:jc w:val="both"/>
      </w:pPr>
      <w:r w:rsidRPr="00B61468">
        <w:t>Общее собрание вправе обсуждать и принимать решения только по вопросам повестки дня, утвержденной Президиумом Ассоциации.</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Решения по остальным вопросам принимаются простым большинством от числа голосов членов Ассоциации, присутствующих на Общем собрании членов Ассоциации.</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567"/>
        <w:jc w:val="both"/>
      </w:pPr>
      <w:r w:rsidRPr="00B61468">
        <w:t>Участие членов Ассоциации в Общем собрании членов Ассоциации может быть проведено дистанционным способом с применением телекоммуникационных средств связи, путем обмена документами посредством почтовой, электронной или иной связи, обеспечивающей аутентичность передаваемых и принимаемых сообщений, позволяющих идентифицировать лиц, принявших участие в голосовании и обеспечивающих аутентичность передаваемых и принимаемых сообщений и их документальное подтверждение. В таких случаях могут использоваться возможности видеоконференций, интернет-технологий, электронной подписи и т.п.</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Общее собрание членов Ассоциации осуществляет свои полномочия путем проведения очередных и (или) внеочередных собраний членов Ассоциации.</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 xml:space="preserve">Очередное Общее собрание членов Ассоциации проводится не реже одного раза в год, в сроки, устанавливаемые постоянно действующим коллегиальным органом управления Ассоциации, но не ранее чем через два месяца и не позднее чем через шесть месяцев после окончания финансового года. </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Общее собрание членов Ассоциации созывается по решению Президиума Ассоциации  Генеральным директором.</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При созыве Общего собрания членов Ассоциации, Председатель Президиума Ассоциации или Генеральный директор обеспечивает уведомление членов Ассоциации о проведении Общего собрания членов Ассоциации. Уведомление должно содержать: дату, время и место проведения собрания; вопросы, включенные в повестку дня собрания; порядок ознакомления членов Ассоциации с информацией (материалами) по вопросам повестки дня; иные необходимые сведения. Ассоциация вправе информировать своих членов о проведении Общего собрания членов Ассоциации через средства массовой информации и/или по сети Интернет, факсу, телефонограммой.</w:t>
      </w:r>
    </w:p>
    <w:p w:rsidR="00B61468" w:rsidRPr="00B61468" w:rsidRDefault="00B61468" w:rsidP="00A94166">
      <w:pPr>
        <w:widowControl w:val="0"/>
        <w:numPr>
          <w:ilvl w:val="1"/>
          <w:numId w:val="23"/>
        </w:numPr>
        <w:shd w:val="clear" w:color="auto" w:fill="FFFFFF"/>
        <w:autoSpaceDE w:val="0"/>
        <w:autoSpaceDN w:val="0"/>
        <w:adjustRightInd w:val="0"/>
        <w:ind w:firstLine="709"/>
        <w:jc w:val="both"/>
      </w:pPr>
      <w:r w:rsidRPr="00B61468">
        <w:t>Общее собрание членов Ассоциации, при наличии кворума, обсуждает повестку дня, устанавливает порядок работы, избирает секретаря и, при необходимости, мандатную и счетную комиссии. Общее собрание членов Ассоциации обсуждает вопросы, включенные в повестку дня, и принимает по ним решения.</w:t>
      </w:r>
    </w:p>
    <w:p w:rsidR="00B61468" w:rsidRPr="00B61468" w:rsidRDefault="00B61468" w:rsidP="00A94166">
      <w:pPr>
        <w:widowControl w:val="0"/>
        <w:numPr>
          <w:ilvl w:val="1"/>
          <w:numId w:val="23"/>
        </w:numPr>
        <w:shd w:val="clear" w:color="auto" w:fill="FFFFFF"/>
        <w:autoSpaceDE w:val="0"/>
        <w:autoSpaceDN w:val="0"/>
        <w:adjustRightInd w:val="0"/>
        <w:ind w:firstLine="709"/>
        <w:jc w:val="both"/>
      </w:pPr>
      <w:r w:rsidRPr="00B61468">
        <w:t>Председательствует на Общем собрании членов Ассоциации Председатель Президиума Ассоциации, а в случае его отсутствия, либо по его поручению - Генеральный директор Ассоциации, или, в свою очередь, при его отсутствии, лицо им назначенное.</w:t>
      </w:r>
    </w:p>
    <w:p w:rsidR="00B61468" w:rsidRPr="00B61468" w:rsidRDefault="00B61468" w:rsidP="00A94166">
      <w:pPr>
        <w:widowControl w:val="0"/>
        <w:numPr>
          <w:ilvl w:val="1"/>
          <w:numId w:val="23"/>
        </w:numPr>
        <w:shd w:val="clear" w:color="auto" w:fill="FFFFFF"/>
        <w:autoSpaceDE w:val="0"/>
        <w:autoSpaceDN w:val="0"/>
        <w:adjustRightInd w:val="0"/>
        <w:ind w:firstLine="709"/>
        <w:jc w:val="both"/>
      </w:pPr>
      <w:r w:rsidRPr="00B61468">
        <w:t xml:space="preserve">Председательствующий на Общем собрании членов Ассоциации выполняет </w:t>
      </w:r>
      <w:r w:rsidRPr="00B61468">
        <w:lastRenderedPageBreak/>
        <w:t>следующие функции: открывает и закрывает собрание; предоставляет слово для докладов и выступлений; организует обсуждение рассматриваемых вопросов; ставит на голосование проекты решений, предложения участвующих в собрании лиц; обеспечивает порядок ведения собрания, включая представление повестки дня, голосование по ее изменению или дополнению.</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Протокол Общего собрания членов Ассоциации ведется секретарем собрания, протокол подписывается председательствующим и секретарем. Протокол Общего собрания членов Ассоциации должен содержать: повестку дня Общего собрания членов Ассоциации, принятые решения, результаты голосования, основные положения докладов и выступлений, другие сведения, предусмотренные действующим законодательством.</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 xml:space="preserve">Общее собрание членов Ассоциации полномочно принимать решения по вопросам своей компетенции, если на нём присутствует более половины членов Ассоциации, если более высокий кворум не требуется в соответствии с законодательством Российской Федерации и настоящим Уставом. </w:t>
      </w:r>
    </w:p>
    <w:p w:rsidR="00B61468" w:rsidRPr="00B61468" w:rsidRDefault="00B61468" w:rsidP="00A94166">
      <w:pPr>
        <w:widowControl w:val="0"/>
        <w:numPr>
          <w:ilvl w:val="1"/>
          <w:numId w:val="23"/>
        </w:numPr>
        <w:shd w:val="clear" w:color="auto" w:fill="FFFFFF"/>
        <w:tabs>
          <w:tab w:val="num" w:pos="1418"/>
        </w:tabs>
        <w:autoSpaceDE w:val="0"/>
        <w:autoSpaceDN w:val="0"/>
        <w:adjustRightInd w:val="0"/>
        <w:ind w:firstLine="709"/>
        <w:jc w:val="both"/>
      </w:pPr>
      <w:r w:rsidRPr="00B61468">
        <w:t>Общее собрание членов Ассоциации утверждает внутренние документы, регламентирующие подготовку и проведение Общего собрания членов Ассоциации, в том числе порядка созыва Общего собрания, подготовки и утверждения повестки дня, а также иные вопросы организации деятельности Общего собрания членов Ассоциации.</w:t>
      </w:r>
    </w:p>
    <w:p w:rsidR="00B61468" w:rsidRPr="00B61468" w:rsidRDefault="00B61468" w:rsidP="00A94166">
      <w:pPr>
        <w:keepNext/>
        <w:keepLines/>
        <w:numPr>
          <w:ilvl w:val="0"/>
          <w:numId w:val="23"/>
        </w:numPr>
        <w:spacing w:before="480"/>
        <w:jc w:val="center"/>
        <w:outlineLvl w:val="0"/>
        <w:rPr>
          <w:rFonts w:asciiTheme="majorHAnsi" w:eastAsiaTheme="majorEastAsia" w:hAnsiTheme="majorHAnsi" w:cstheme="majorBidi"/>
          <w:color w:val="000000" w:themeColor="text1"/>
          <w:sz w:val="28"/>
          <w:szCs w:val="28"/>
        </w:rPr>
      </w:pPr>
      <w:bookmarkStart w:id="18" w:name="_Toc482981594"/>
      <w:bookmarkStart w:id="19" w:name="_Toc483212396"/>
      <w:r w:rsidRPr="00B61468">
        <w:rPr>
          <w:rFonts w:asciiTheme="majorHAnsi" w:eastAsiaTheme="majorEastAsia" w:hAnsiTheme="majorHAnsi" w:cstheme="majorBidi"/>
          <w:color w:val="000000" w:themeColor="text1"/>
          <w:sz w:val="28"/>
          <w:szCs w:val="28"/>
        </w:rPr>
        <w:t>ПОСТОЯННО ДЕЙСТВУЮЩИЙ КОЛЛЕГИАЛЬНЫЙ ОРГАН УПРАВЛЕНИЯ АССОЦИАЦИИ</w:t>
      </w:r>
      <w:bookmarkEnd w:id="18"/>
      <w:bookmarkEnd w:id="19"/>
    </w:p>
    <w:p w:rsidR="00B61468" w:rsidRPr="00B61468" w:rsidRDefault="00B61468" w:rsidP="00B61468">
      <w:pPr>
        <w:widowControl w:val="0"/>
        <w:shd w:val="clear" w:color="auto" w:fill="FFFFFF"/>
        <w:autoSpaceDE w:val="0"/>
        <w:autoSpaceDN w:val="0"/>
        <w:adjustRightInd w:val="0"/>
        <w:spacing w:line="276" w:lineRule="auto"/>
      </w:pP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Постоянно действующий коллегиальный орган управления Ассоциации – Президиум Ассоциации, формируется из числа физических лиц (индивидуальных предпринимателей) - членов саморегулируемой организации и (или) представителей юридических лиц - членов саморегулируемой организации, а также независимых членов. Членами постоянно действующего коллегиального органа управления Ассоциации не могут быть члены ревизионной комиссии или ревизор Ассоциации, а также исполнительный орган Ассоциации.</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Независимыми членами считаются лица, которые не связаны трудовыми отношениями с саморегулируемой организацией, её членами, а также Национальным объединением саморегулируемых организаций, основанных на членстве лиц, осуществляющих строительство. Независимые члены должны составлять не менее одной трети членов постоянно действующего коллегиального органа управления Ассоциации.</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Каждый член постоянно действующего коллегиального органа управления саморегулируемой организации при голосовании имеет один голос.</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Количественный состав постоянно действующего коллегиального органа управления Ассоциации определяется Общим собранием членов Ассоциации, но не может быть менее 5 (пяти) физических лиц.</w:t>
      </w:r>
    </w:p>
    <w:p w:rsidR="00B61468" w:rsidRPr="00B61468" w:rsidRDefault="00B61468" w:rsidP="00A94166">
      <w:pPr>
        <w:numPr>
          <w:ilvl w:val="1"/>
          <w:numId w:val="23"/>
        </w:numPr>
        <w:ind w:firstLine="709"/>
        <w:jc w:val="both"/>
      </w:pPr>
      <w:r w:rsidRPr="00B61468">
        <w:t>Персональный состав постоянно действующего коллегиального органа управления Ассоциации избирается тайным голосованием на Общем собрании членов Ассоциации.</w:t>
      </w:r>
    </w:p>
    <w:p w:rsidR="00B61468" w:rsidRPr="00B61468" w:rsidRDefault="00B61468" w:rsidP="00A94166">
      <w:pPr>
        <w:numPr>
          <w:ilvl w:val="1"/>
          <w:numId w:val="23"/>
        </w:numPr>
        <w:ind w:firstLine="709"/>
        <w:jc w:val="both"/>
      </w:pPr>
      <w:r w:rsidRPr="00B61468">
        <w:t>К компетенции постоянно действующего коллегиального органа управления Ассоциации относятся следующие вопросы:</w:t>
      </w:r>
    </w:p>
    <w:p w:rsidR="00B61468" w:rsidRPr="00B61468" w:rsidRDefault="00B61468" w:rsidP="00A94166">
      <w:pPr>
        <w:widowControl w:val="0"/>
        <w:numPr>
          <w:ilvl w:val="2"/>
          <w:numId w:val="23"/>
        </w:numPr>
        <w:shd w:val="clear" w:color="auto" w:fill="FFFFFF"/>
        <w:autoSpaceDE w:val="0"/>
        <w:autoSpaceDN w:val="0"/>
        <w:adjustRightInd w:val="0"/>
        <w:ind w:left="0" w:firstLine="709"/>
        <w:contextualSpacing/>
        <w:jc w:val="both"/>
      </w:pPr>
      <w:r w:rsidRPr="00B61468">
        <w:t>Принятие решения о созыве Общего собрания членов Ассоциации, утверждении его Повестки дня, решение иных организационных вопросов проведения Общего собрания членов Ассоциации (по представлению Генерального директора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09"/>
        <w:contextualSpacing/>
        <w:jc w:val="both"/>
      </w:pPr>
      <w:r w:rsidRPr="00B61468">
        <w:t>утверждение, стандартов и внутренних документов Ассоциации, кроме указанных в пункте 8.2.8 настоящего Устава, внесение в них изменений (по представлению Генерального директора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t>утверждение Положения о порядке приема и исключения членов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t>создание специализированных органов Ассоциации, утверждение их персонального состава и внутренних документов, регламентирующих деятельность таких органов (по представлению Генерального директора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lastRenderedPageBreak/>
        <w:t>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исполнительного органа Ассоциации (по представлению Генерального директора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t>принятие решения о приёме в члены Ассоциации или об исключении из членов Ассоциации по основаниям, предусмотренным настоящим Уставом, а с 1 июля 2017 года, в том числе, по основанию, предусмотренному пунктом 5.3.3 Устава (по представлению Генерального директора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t>представление кандидатуры Генерального директора Ассоциации на утверждение Общего собрания Ассоциации и утверждение условий заключаемого с ним контракта. Председатель Президиума Ассоциации подписывает контракт с Генеральным директором от имени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t xml:space="preserve">аккредитация Ассоциацией организаций таких как: страховые организации, осуществляющие страхование гражданской ответственности </w:t>
      </w:r>
      <w:r w:rsidR="003F2652">
        <w:t>проектных</w:t>
      </w:r>
      <w:r w:rsidRPr="00B61468">
        <w:t xml:space="preserve"> организаций, профессиональных участников рынка ценных бумаг, осуществляющих деятельность по ведению реестра владельцев ценных бумаг, оценочных организаций, организаций, оказывающих юридические услуги, прочих организаций (по представлению Генерального директора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t>определение размера целевых взносов;</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t>утверждение положений о филиалах, представительствах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contextualSpacing/>
        <w:jc w:val="both"/>
      </w:pPr>
      <w:r w:rsidRPr="00B61468">
        <w:t>иные вопросы, предусмотренные настоящим Уставом. Президиум Ассоциации вправе принять решение по вопросам повестки дня, которые формируются исходя из рекомендаций Генерального директора Ассоциации, только на основе письменных рекомендаций, предоставленных последним. В случае отклонения таковых рекомендаций Генеральный директор Ассоциации готовит новые рекомендации.</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Возглавляет постоянно действующий коллегиальный орган управления Ассоциации, руководит его деятельностью, председательствует на заседаниях постоянно действующего коллегиального органа управления Ассоциации Председатель Президиума Ассоциации. В случае его отсутствия председательствовать на заседании может иное назначенное Председателем Президиума лицо из числа членов постоянно действующего коллегиального органа управления.</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Постоянно действующий коллегиальный орган управления Ассоциации осуществляет свою деятельность путем проведения заседаний и принятия решений по вопросам его компетенции. Постоянно действующий коллегиальный орган управления Ассоциации действует в соответствии с положением, утверждаемым Общим собранием членов Ассоциации.</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Заседания постоянно действующего коллегиального органа управления Ассоциации проводятся по мере необходимости, но не реже одного раза в три месяца. Заседания созываются Председателем Президиума Ассоциации либо лицом его замещающим, а также по требованию исполнительного органа Ассоциации и/или не менее одной трети членов постоянно действующего коллегиального органа управления Ассоциации.</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Постоянно действующий коллегиальный орган управления Ассоциации полномочен принимать решения, если на его заседании присутствует не менее половины членов постоянно действующего коллегиального органа управления Ассоциации, при этом решение считается принятым, если за него проголосовало не менее половины членов постоянно действующего коллегиального органа управления Ассоциации, присутствующих на заседании. По вопросам, принимаемым по представлению Генерального директора Ассоциации Президиуму Ассоциации должно быть представлено письменное заключение Генерального директора Ассоциации.</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Постоянно действующий коллегиальный орган управления Ассоциации осуществляет руководство текущей деятельностью Ассоциации и подотчетен Общему собранию членов Ассоциации. Руководитель постоянно действующего коллегиального органа управления Ассоциации выступает от имени Ассоциации в вопросах, находящихся в его компетенции.</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Президиум Ассоциации избирается сроком на 6 (шесть) лет.</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lastRenderedPageBreak/>
        <w:t>Постоянно действующий коллегиальный орган управления Ассоциации вправе создавать подотчетные ему иные органы Ассоциации и передавать им осуществление отдельных полномочий.</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Председатель Президиума Ассоциации избирается Общим собранием членов Ассоциации из числа членов Президиума Ассоциации, тайным голосованием.</w:t>
      </w:r>
    </w:p>
    <w:p w:rsidR="00B61468" w:rsidRPr="00B61468" w:rsidRDefault="00B61468" w:rsidP="00A94166">
      <w:pPr>
        <w:widowControl w:val="0"/>
        <w:numPr>
          <w:ilvl w:val="1"/>
          <w:numId w:val="23"/>
        </w:numPr>
        <w:shd w:val="clear" w:color="auto" w:fill="FFFFFF"/>
        <w:tabs>
          <w:tab w:val="left" w:pos="1418"/>
        </w:tabs>
        <w:autoSpaceDE w:val="0"/>
        <w:autoSpaceDN w:val="0"/>
        <w:adjustRightInd w:val="0"/>
        <w:ind w:firstLine="709"/>
        <w:jc w:val="both"/>
      </w:pPr>
      <w:r w:rsidRPr="00B61468">
        <w:t>Председатель Президиума Ассоциации:</w:t>
      </w:r>
    </w:p>
    <w:p w:rsidR="00B61468" w:rsidRPr="00B61468" w:rsidRDefault="00B61468" w:rsidP="00A94166">
      <w:pPr>
        <w:widowControl w:val="0"/>
        <w:numPr>
          <w:ilvl w:val="2"/>
          <w:numId w:val="23"/>
        </w:numPr>
        <w:shd w:val="clear" w:color="auto" w:fill="FFFFFF"/>
        <w:tabs>
          <w:tab w:val="left" w:pos="1560"/>
        </w:tabs>
        <w:autoSpaceDE w:val="0"/>
        <w:autoSpaceDN w:val="0"/>
        <w:adjustRightInd w:val="0"/>
        <w:ind w:left="0" w:firstLine="709"/>
        <w:jc w:val="both"/>
      </w:pPr>
      <w:r w:rsidRPr="00B61468">
        <w:t>принимает решения о созыве Общего собрания членов Ассоциации, заседаний постоянно действующего коллегиального органа управления Ассоциации;</w:t>
      </w:r>
    </w:p>
    <w:p w:rsidR="00B61468" w:rsidRPr="00B61468" w:rsidRDefault="00B61468" w:rsidP="00A94166">
      <w:pPr>
        <w:widowControl w:val="0"/>
        <w:numPr>
          <w:ilvl w:val="2"/>
          <w:numId w:val="23"/>
        </w:numPr>
        <w:shd w:val="clear" w:color="auto" w:fill="FFFFFF"/>
        <w:tabs>
          <w:tab w:val="left" w:pos="1560"/>
        </w:tabs>
        <w:autoSpaceDE w:val="0"/>
        <w:autoSpaceDN w:val="0"/>
        <w:adjustRightInd w:val="0"/>
        <w:ind w:left="0" w:firstLine="709"/>
        <w:jc w:val="both"/>
      </w:pPr>
      <w:r w:rsidRPr="00B61468">
        <w:t>председательствует на заседании постоянно действующего коллегиального органа управления Ассоциации;</w:t>
      </w:r>
    </w:p>
    <w:p w:rsidR="00B61468" w:rsidRPr="00B61468" w:rsidRDefault="00B61468" w:rsidP="00A94166">
      <w:pPr>
        <w:widowControl w:val="0"/>
        <w:numPr>
          <w:ilvl w:val="2"/>
          <w:numId w:val="23"/>
        </w:numPr>
        <w:shd w:val="clear" w:color="auto" w:fill="FFFFFF"/>
        <w:tabs>
          <w:tab w:val="left" w:pos="1560"/>
        </w:tabs>
        <w:autoSpaceDE w:val="0"/>
        <w:autoSpaceDN w:val="0"/>
        <w:adjustRightInd w:val="0"/>
        <w:ind w:left="0" w:firstLine="709"/>
        <w:jc w:val="both"/>
      </w:pPr>
      <w:r w:rsidRPr="00B61468">
        <w:t>подписывает документы, утвержденные Общим собранием членов Ассоциации и постоянно действующим коллегиальным органом управления Ассоциации, трудовой договор (контракт) с лицом, осуществляющим функции исполнительного органа Ассоциации, иные документы от имени Ассоциации в рамках своей компетенции;</w:t>
      </w:r>
    </w:p>
    <w:p w:rsidR="00B61468" w:rsidRPr="00B61468" w:rsidRDefault="00B61468" w:rsidP="00A94166">
      <w:pPr>
        <w:widowControl w:val="0"/>
        <w:numPr>
          <w:ilvl w:val="2"/>
          <w:numId w:val="23"/>
        </w:numPr>
        <w:shd w:val="clear" w:color="auto" w:fill="FFFFFF"/>
        <w:tabs>
          <w:tab w:val="left" w:pos="1560"/>
        </w:tabs>
        <w:autoSpaceDE w:val="0"/>
        <w:autoSpaceDN w:val="0"/>
        <w:adjustRightInd w:val="0"/>
        <w:ind w:left="0" w:firstLine="709"/>
        <w:jc w:val="both"/>
      </w:pPr>
      <w:r w:rsidRPr="00B61468">
        <w:t>подписывает соглашения о сотрудничестве нефинансового характера с некоммерческими организациями и государственными органами и учреждениями.</w:t>
      </w:r>
    </w:p>
    <w:p w:rsidR="00B61468" w:rsidRPr="00B61468" w:rsidRDefault="00B61468" w:rsidP="00A94166">
      <w:pPr>
        <w:keepNext/>
        <w:keepLines/>
        <w:numPr>
          <w:ilvl w:val="0"/>
          <w:numId w:val="23"/>
        </w:numPr>
        <w:spacing w:before="480"/>
        <w:jc w:val="center"/>
        <w:outlineLvl w:val="0"/>
        <w:rPr>
          <w:rFonts w:asciiTheme="majorHAnsi" w:eastAsiaTheme="majorEastAsia" w:hAnsiTheme="majorHAnsi" w:cstheme="majorBidi"/>
          <w:color w:val="000000" w:themeColor="text1"/>
          <w:sz w:val="28"/>
          <w:szCs w:val="28"/>
        </w:rPr>
      </w:pPr>
      <w:bookmarkStart w:id="20" w:name="_Toc482981595"/>
      <w:bookmarkStart w:id="21" w:name="_Toc483212397"/>
      <w:r w:rsidRPr="00B61468">
        <w:rPr>
          <w:rFonts w:asciiTheme="majorHAnsi" w:eastAsiaTheme="majorEastAsia" w:hAnsiTheme="majorHAnsi" w:cstheme="majorBidi"/>
          <w:color w:val="000000" w:themeColor="text1"/>
          <w:sz w:val="28"/>
          <w:szCs w:val="28"/>
        </w:rPr>
        <w:t>ИСПОЛНИТЕЛЬНЫЙ ОРГАН АССОЦИАЦИИ</w:t>
      </w:r>
      <w:bookmarkEnd w:id="20"/>
      <w:bookmarkEnd w:id="21"/>
    </w:p>
    <w:p w:rsidR="00B61468" w:rsidRPr="00B61468" w:rsidRDefault="00B61468" w:rsidP="00B61468">
      <w:pPr>
        <w:widowControl w:val="0"/>
        <w:shd w:val="clear" w:color="auto" w:fill="FFFFFF"/>
        <w:autoSpaceDE w:val="0"/>
        <w:autoSpaceDN w:val="0"/>
        <w:adjustRightInd w:val="0"/>
        <w:spacing w:line="276" w:lineRule="auto"/>
        <w:jc w:val="center"/>
        <w:rPr>
          <w:b/>
          <w:bCs/>
        </w:rPr>
      </w:pPr>
    </w:p>
    <w:p w:rsidR="00B61468" w:rsidRPr="00B61468" w:rsidRDefault="00B61468" w:rsidP="00A94166">
      <w:pPr>
        <w:widowControl w:val="0"/>
        <w:numPr>
          <w:ilvl w:val="1"/>
          <w:numId w:val="23"/>
        </w:numPr>
        <w:shd w:val="clear" w:color="auto" w:fill="FFFFFF"/>
        <w:autoSpaceDE w:val="0"/>
        <w:autoSpaceDN w:val="0"/>
        <w:adjustRightInd w:val="0"/>
        <w:ind w:firstLine="709"/>
        <w:contextualSpacing/>
        <w:jc w:val="both"/>
      </w:pPr>
      <w:r w:rsidRPr="00B61468">
        <w:t>Единоличным исполнительным органом Ассоциации является Генеральный директор Ассоциации, который представляет Ассоциацию перед третьими лицами и действует от имени Ассоциации.</w:t>
      </w:r>
    </w:p>
    <w:p w:rsidR="00B61468" w:rsidRPr="00B61468" w:rsidRDefault="00B61468" w:rsidP="00A94166">
      <w:pPr>
        <w:widowControl w:val="0"/>
        <w:numPr>
          <w:ilvl w:val="1"/>
          <w:numId w:val="23"/>
        </w:numPr>
        <w:shd w:val="clear" w:color="auto" w:fill="FFFFFF"/>
        <w:autoSpaceDE w:val="0"/>
        <w:autoSpaceDN w:val="0"/>
        <w:adjustRightInd w:val="0"/>
        <w:ind w:firstLine="709"/>
        <w:jc w:val="both"/>
      </w:pPr>
      <w:r w:rsidRPr="00B61468">
        <w:t>Генеральный директор представляет Ассоциацию в органах государственной власти и местного самоуправления, некоммерческих организациях, международных и иных организациях, в том числе от имени Ассоциации вносит в органы государственной власти и местного самоуправления предложения по совершенствованию государственной политики и нормативно – правовой базы в сфере строительства, реконструкции, капитального ремонта объектов капитального строительства;</w:t>
      </w:r>
    </w:p>
    <w:p w:rsidR="00B61468" w:rsidRPr="00B61468" w:rsidRDefault="00B61468" w:rsidP="00A94166">
      <w:pPr>
        <w:widowControl w:val="0"/>
        <w:numPr>
          <w:ilvl w:val="1"/>
          <w:numId w:val="23"/>
        </w:numPr>
        <w:shd w:val="clear" w:color="auto" w:fill="FFFFFF"/>
        <w:autoSpaceDE w:val="0"/>
        <w:autoSpaceDN w:val="0"/>
        <w:adjustRightInd w:val="0"/>
        <w:ind w:firstLine="709"/>
        <w:jc w:val="both"/>
      </w:pPr>
      <w:r w:rsidRPr="00B61468">
        <w:t>Генеральный директор руководит текущей деятельностью Ассоциации, к его компетенции относятся все вопросы, которые не составляют компетенцию Общего собрания членов Ассоциации и Президиума Ассоциации, определенную настоящим Уставом.</w:t>
      </w:r>
    </w:p>
    <w:p w:rsidR="00B61468" w:rsidRPr="00B61468" w:rsidRDefault="00B61468" w:rsidP="00A94166">
      <w:pPr>
        <w:widowControl w:val="0"/>
        <w:numPr>
          <w:ilvl w:val="1"/>
          <w:numId w:val="23"/>
        </w:numPr>
        <w:shd w:val="clear" w:color="auto" w:fill="FFFFFF"/>
        <w:autoSpaceDE w:val="0"/>
        <w:autoSpaceDN w:val="0"/>
        <w:adjustRightInd w:val="0"/>
        <w:ind w:firstLine="709"/>
        <w:jc w:val="both"/>
      </w:pPr>
      <w:r w:rsidRPr="00B61468">
        <w:t>Генеральный директор организует выполнение решений Президиума Ассоциации и Общего собрания членов Ассоциации.</w:t>
      </w:r>
    </w:p>
    <w:p w:rsidR="00B61468" w:rsidRPr="00B61468" w:rsidRDefault="00B61468" w:rsidP="00A94166">
      <w:pPr>
        <w:widowControl w:val="0"/>
        <w:numPr>
          <w:ilvl w:val="1"/>
          <w:numId w:val="23"/>
        </w:numPr>
        <w:shd w:val="clear" w:color="auto" w:fill="FFFFFF"/>
        <w:autoSpaceDE w:val="0"/>
        <w:autoSpaceDN w:val="0"/>
        <w:adjustRightInd w:val="0"/>
        <w:ind w:firstLine="709"/>
        <w:jc w:val="both"/>
      </w:pPr>
      <w:r w:rsidRPr="00B61468">
        <w:t>Генеральный директор Ассоциации, кандидатура которого представлена Президиумом Ассоциации, назначается Общим собранием Ассоциации на шестилетний срок без ограничения общего срока пребывания в должности.</w:t>
      </w:r>
    </w:p>
    <w:p w:rsidR="00B61468" w:rsidRPr="00B61468" w:rsidRDefault="00B61468" w:rsidP="00B61468">
      <w:pPr>
        <w:widowControl w:val="0"/>
        <w:shd w:val="clear" w:color="auto" w:fill="FFFFFF"/>
        <w:autoSpaceDE w:val="0"/>
        <w:autoSpaceDN w:val="0"/>
        <w:adjustRightInd w:val="0"/>
        <w:ind w:firstLine="567"/>
        <w:jc w:val="both"/>
      </w:pPr>
      <w:r w:rsidRPr="00B61468">
        <w:t>Кандидатура Генерального директора должна соответствовать следующим требованиям:</w:t>
      </w:r>
    </w:p>
    <w:p w:rsidR="00B61468" w:rsidRPr="00B61468" w:rsidRDefault="00B61468" w:rsidP="00A94166">
      <w:pPr>
        <w:widowControl w:val="0"/>
        <w:numPr>
          <w:ilvl w:val="0"/>
          <w:numId w:val="13"/>
        </w:numPr>
        <w:shd w:val="clear" w:color="auto" w:fill="FFFFFF"/>
        <w:autoSpaceDE w:val="0"/>
        <w:autoSpaceDN w:val="0"/>
        <w:adjustRightInd w:val="0"/>
        <w:ind w:left="0" w:firstLine="567"/>
        <w:jc w:val="both"/>
      </w:pPr>
      <w:r w:rsidRPr="00B61468">
        <w:t xml:space="preserve"> должен иметь высшее юридическое и высшее инженерно-строительное образование;</w:t>
      </w:r>
    </w:p>
    <w:p w:rsidR="00B61468" w:rsidRPr="00B61468" w:rsidRDefault="00B61468" w:rsidP="00A94166">
      <w:pPr>
        <w:widowControl w:val="0"/>
        <w:numPr>
          <w:ilvl w:val="0"/>
          <w:numId w:val="13"/>
        </w:numPr>
        <w:shd w:val="clear" w:color="auto" w:fill="FFFFFF"/>
        <w:autoSpaceDE w:val="0"/>
        <w:autoSpaceDN w:val="0"/>
        <w:adjustRightInd w:val="0"/>
        <w:ind w:left="0" w:firstLine="567"/>
        <w:jc w:val="both"/>
      </w:pPr>
      <w:r w:rsidRPr="00B61468">
        <w:t xml:space="preserve"> должен иметь стаж работы на руководящей должности в строительстве не менее 10 лет;</w:t>
      </w:r>
    </w:p>
    <w:p w:rsidR="00B61468" w:rsidRPr="00B61468" w:rsidRDefault="00B61468" w:rsidP="00A94166">
      <w:pPr>
        <w:widowControl w:val="0"/>
        <w:numPr>
          <w:ilvl w:val="0"/>
          <w:numId w:val="13"/>
        </w:numPr>
        <w:shd w:val="clear" w:color="auto" w:fill="FFFFFF"/>
        <w:autoSpaceDE w:val="0"/>
        <w:autoSpaceDN w:val="0"/>
        <w:adjustRightInd w:val="0"/>
        <w:ind w:left="0" w:firstLine="567"/>
        <w:jc w:val="both"/>
      </w:pPr>
      <w:r w:rsidRPr="00B61468">
        <w:t xml:space="preserve"> должен иметь опыт работы на руководящей должности в саморегулируемой организации не менее 5 лет;</w:t>
      </w:r>
    </w:p>
    <w:p w:rsidR="00B61468" w:rsidRPr="00B61468" w:rsidRDefault="00B61468" w:rsidP="00A94166">
      <w:pPr>
        <w:widowControl w:val="0"/>
        <w:numPr>
          <w:ilvl w:val="0"/>
          <w:numId w:val="13"/>
        </w:numPr>
        <w:shd w:val="clear" w:color="auto" w:fill="FFFFFF"/>
        <w:autoSpaceDE w:val="0"/>
        <w:autoSpaceDN w:val="0"/>
        <w:adjustRightInd w:val="0"/>
        <w:ind w:left="0" w:firstLine="567"/>
        <w:jc w:val="both"/>
      </w:pPr>
      <w:r w:rsidRPr="00B61468">
        <w:t xml:space="preserve"> не может являться членом Ассоциации или его уполномоченным представителем;</w:t>
      </w:r>
    </w:p>
    <w:p w:rsidR="00B61468" w:rsidRPr="00B61468" w:rsidRDefault="00B61468" w:rsidP="00A94166">
      <w:pPr>
        <w:widowControl w:val="0"/>
        <w:numPr>
          <w:ilvl w:val="0"/>
          <w:numId w:val="13"/>
        </w:numPr>
        <w:shd w:val="clear" w:color="auto" w:fill="FFFFFF"/>
        <w:autoSpaceDE w:val="0"/>
        <w:autoSpaceDN w:val="0"/>
        <w:adjustRightInd w:val="0"/>
        <w:ind w:left="0" w:firstLine="567"/>
        <w:jc w:val="both"/>
      </w:pPr>
      <w:r w:rsidRPr="00B61468">
        <w:t xml:space="preserve"> не вправе состоять в трудовых отношениях с индивидуальным предпринимателем и (или) юридическим лицом, осуществляющим предпринимательскую деятельность, являющуюся предметом саморегулирования Ассоциации.</w:t>
      </w:r>
    </w:p>
    <w:p w:rsidR="00B61468" w:rsidRPr="00B61468" w:rsidRDefault="00B61468" w:rsidP="00B61468">
      <w:pPr>
        <w:widowControl w:val="0"/>
        <w:shd w:val="clear" w:color="auto" w:fill="FFFFFF"/>
        <w:autoSpaceDE w:val="0"/>
        <w:autoSpaceDN w:val="0"/>
        <w:adjustRightInd w:val="0"/>
        <w:ind w:firstLine="567"/>
        <w:jc w:val="both"/>
      </w:pPr>
      <w:r w:rsidRPr="00B61468">
        <w:t>Контракт с Генеральным директором подписывается Председателем Президиума Ассоциации.</w:t>
      </w:r>
    </w:p>
    <w:p w:rsidR="00B61468" w:rsidRPr="00B61468" w:rsidRDefault="00B61468" w:rsidP="00A94166">
      <w:pPr>
        <w:widowControl w:val="0"/>
        <w:numPr>
          <w:ilvl w:val="1"/>
          <w:numId w:val="23"/>
        </w:numPr>
        <w:shd w:val="clear" w:color="auto" w:fill="FFFFFF"/>
        <w:autoSpaceDE w:val="0"/>
        <w:autoSpaceDN w:val="0"/>
        <w:adjustRightInd w:val="0"/>
        <w:ind w:firstLine="567"/>
        <w:jc w:val="both"/>
      </w:pPr>
      <w:r w:rsidRPr="00B61468">
        <w:t>Генеральный директор без доверенности действует от имени Ассоциации и представляет ее интересы в пределах своей компетенции.</w:t>
      </w:r>
    </w:p>
    <w:p w:rsidR="00B61468" w:rsidRPr="00B61468" w:rsidRDefault="00B61468" w:rsidP="00A94166">
      <w:pPr>
        <w:widowControl w:val="0"/>
        <w:numPr>
          <w:ilvl w:val="1"/>
          <w:numId w:val="23"/>
        </w:numPr>
        <w:shd w:val="clear" w:color="auto" w:fill="FFFFFF"/>
        <w:autoSpaceDE w:val="0"/>
        <w:autoSpaceDN w:val="0"/>
        <w:adjustRightInd w:val="0"/>
        <w:ind w:firstLine="567"/>
        <w:jc w:val="both"/>
      </w:pPr>
      <w:r w:rsidRPr="00B61468">
        <w:t xml:space="preserve">Генеральный директор в пределах, установленных настоящим Уставом, пользуется правом распоряжения имуществом, в том числе денежными средствами, заключает и расторгает договоры, в том числе трудовые, выдает доверенности, открывает/закрывает в банках расчетный и другие счета, издает приказы и распоряжения, дает указания, обязательные </w:t>
      </w:r>
      <w:r w:rsidRPr="00B61468">
        <w:lastRenderedPageBreak/>
        <w:t>для исполнения всеми сотрудниками, по вопросам, относящимся к его компетенции.</w:t>
      </w:r>
    </w:p>
    <w:p w:rsidR="00B61468" w:rsidRPr="00B61468" w:rsidRDefault="00B61468" w:rsidP="00A94166">
      <w:pPr>
        <w:widowControl w:val="0"/>
        <w:numPr>
          <w:ilvl w:val="1"/>
          <w:numId w:val="23"/>
        </w:numPr>
        <w:shd w:val="clear" w:color="auto" w:fill="FFFFFF"/>
        <w:autoSpaceDE w:val="0"/>
        <w:autoSpaceDN w:val="0"/>
        <w:adjustRightInd w:val="0"/>
        <w:ind w:firstLine="567"/>
        <w:jc w:val="both"/>
      </w:pPr>
      <w:r w:rsidRPr="00B61468">
        <w:t>Генеральный директор утверждает штатное расписание Ассоциации, назначает руководителей филиалов, представительств и иных обособленных подразделений Ассоциации и досрочно прекращает их полномочия.</w:t>
      </w:r>
    </w:p>
    <w:p w:rsidR="00B61468" w:rsidRPr="00B61468" w:rsidRDefault="00B61468" w:rsidP="00A94166">
      <w:pPr>
        <w:widowControl w:val="0"/>
        <w:numPr>
          <w:ilvl w:val="1"/>
          <w:numId w:val="23"/>
        </w:numPr>
        <w:shd w:val="clear" w:color="auto" w:fill="FFFFFF"/>
        <w:autoSpaceDE w:val="0"/>
        <w:autoSpaceDN w:val="0"/>
        <w:adjustRightInd w:val="0"/>
        <w:ind w:firstLine="567"/>
        <w:jc w:val="both"/>
      </w:pPr>
      <w:r w:rsidRPr="00B61468">
        <w:t>Генеральный директор обеспечивает организацию проведения Общего собрания членов Ассоциации, обеспечивает рассылку информационных материалов, регистрацию участников, порядок голосования и подсчета голосов, в том числе при организации голосования в заочной форме.</w:t>
      </w:r>
    </w:p>
    <w:p w:rsidR="00B61468" w:rsidRPr="00B61468" w:rsidRDefault="00B61468" w:rsidP="00A94166">
      <w:pPr>
        <w:widowControl w:val="0"/>
        <w:numPr>
          <w:ilvl w:val="1"/>
          <w:numId w:val="23"/>
        </w:numPr>
        <w:shd w:val="clear" w:color="auto" w:fill="FFFFFF"/>
        <w:autoSpaceDE w:val="0"/>
        <w:autoSpaceDN w:val="0"/>
        <w:adjustRightInd w:val="0"/>
        <w:ind w:firstLine="567"/>
        <w:jc w:val="both"/>
      </w:pPr>
      <w:r w:rsidRPr="00B61468">
        <w:t>Генеральный директор обеспечивает организацию проведения заседаний Президиума Ассоциации, готовит и подписывает письменные рекомендации по вопросам повестки дня заседаний Президиума Ассоциации.</w:t>
      </w:r>
    </w:p>
    <w:p w:rsidR="00B61468" w:rsidRPr="00B61468" w:rsidRDefault="00B61468" w:rsidP="00A94166">
      <w:pPr>
        <w:widowControl w:val="0"/>
        <w:numPr>
          <w:ilvl w:val="1"/>
          <w:numId w:val="23"/>
        </w:numPr>
        <w:shd w:val="clear" w:color="auto" w:fill="FFFFFF"/>
        <w:autoSpaceDE w:val="0"/>
        <w:autoSpaceDN w:val="0"/>
        <w:adjustRightInd w:val="0"/>
        <w:ind w:firstLine="567"/>
        <w:jc w:val="both"/>
      </w:pPr>
      <w:r w:rsidRPr="00B61468">
        <w:t>Также в компетенцию Генерального директора входит:</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Формирование и координация деятельности специализированных органов управления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Материально-техническое обеспечение деятельности Ассоциации в пределах собственных средств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Привлечение для осуществления уставной деятельности дополнительных источников финансовых и материальных средств.</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Представление Президиуму Ассоциации и Общему собранию членов Ассоциации отчета о деятельности, в том числе о поступлении и расходовании средств.</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Разработка и утверждение структуры управления деятельностью Ассоциации, штатного расписания и должностных обязанностей сотрудников аппарата.</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Координация деятельности представительств и филиалов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Принятие иных решений, не составляющих исключительную компетенцию других органов управления Ассоциации.</w:t>
      </w:r>
    </w:p>
    <w:p w:rsidR="00B61468" w:rsidRPr="00B61468" w:rsidRDefault="00B61468" w:rsidP="00A94166">
      <w:pPr>
        <w:widowControl w:val="0"/>
        <w:numPr>
          <w:ilvl w:val="1"/>
          <w:numId w:val="23"/>
        </w:numPr>
        <w:shd w:val="clear" w:color="auto" w:fill="FFFFFF"/>
        <w:autoSpaceDE w:val="0"/>
        <w:autoSpaceDN w:val="0"/>
        <w:adjustRightInd w:val="0"/>
        <w:ind w:firstLine="567"/>
        <w:jc w:val="both"/>
      </w:pPr>
      <w:r w:rsidRPr="00B61468">
        <w:t>Генеральный директор не вправе:</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приобретать ценные бумаги, эмитентами которых или должниками, по которым являются члены Ассоциации, их дочерние и зависимые общества;</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заключать с членами Ассоциации, их дочерними и зависимыми обществами любые договоры имущественного страхования, кредитные договоры, соглашения о поручительстве;</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осуществлять в качестве индивидуального предпринимателя предпринимательскую деятельность, являющуюся предметом саморегулирования для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учреждать хозяйственные товарищества и общества, осуществляющие предпринимательскую деятельность, являющуюся предметом саморегулирования для Ассоциации, становиться участником таких хозяйственных товариществ и обществ;</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входить в состав органов управления членов Ассоциации, их дочерних и зависимых обществ, являться работником, состоящим в штате указанных организаций.</w:t>
      </w:r>
    </w:p>
    <w:p w:rsidR="00B61468" w:rsidRPr="00B61468" w:rsidRDefault="00B61468" w:rsidP="00A94166">
      <w:pPr>
        <w:widowControl w:val="0"/>
        <w:numPr>
          <w:ilvl w:val="2"/>
          <w:numId w:val="23"/>
        </w:numPr>
        <w:shd w:val="clear" w:color="auto" w:fill="FFFFFF"/>
        <w:autoSpaceDE w:val="0"/>
        <w:autoSpaceDN w:val="0"/>
        <w:adjustRightInd w:val="0"/>
        <w:ind w:left="0" w:firstLine="567"/>
        <w:jc w:val="both"/>
      </w:pPr>
      <w:r w:rsidRPr="00B61468">
        <w:t>Исполнительный орган обязан не совершать действия (бездействие), заведомо направленные на причинение вреда Ассоциации и существенно затрудняющие или делающие невозможным достижение целей, ради которых создана Ассоциация.</w:t>
      </w:r>
    </w:p>
    <w:p w:rsidR="00B61468" w:rsidRPr="00B61468" w:rsidRDefault="00B61468" w:rsidP="00A94166">
      <w:pPr>
        <w:keepNext/>
        <w:keepLines/>
        <w:numPr>
          <w:ilvl w:val="0"/>
          <w:numId w:val="23"/>
        </w:numPr>
        <w:spacing w:before="480"/>
        <w:jc w:val="center"/>
        <w:outlineLvl w:val="0"/>
        <w:rPr>
          <w:rFonts w:asciiTheme="majorHAnsi" w:eastAsiaTheme="majorEastAsia" w:hAnsiTheme="majorHAnsi" w:cstheme="majorBidi"/>
          <w:color w:val="000000" w:themeColor="text1"/>
          <w:sz w:val="28"/>
          <w:szCs w:val="28"/>
        </w:rPr>
      </w:pPr>
      <w:bookmarkStart w:id="22" w:name="_Toc482981596"/>
      <w:bookmarkStart w:id="23" w:name="_Toc483212398"/>
      <w:r w:rsidRPr="00B61468">
        <w:rPr>
          <w:rFonts w:asciiTheme="majorHAnsi" w:eastAsiaTheme="majorEastAsia" w:hAnsiTheme="majorHAnsi" w:cstheme="majorBidi"/>
          <w:color w:val="000000" w:themeColor="text1"/>
          <w:sz w:val="28"/>
          <w:szCs w:val="28"/>
        </w:rPr>
        <w:t>ИСТОЧНИКИ ФОРМИРОВАНИЯ ИМУЩЕСТВА АССОЦИАЦИИ</w:t>
      </w:r>
      <w:bookmarkEnd w:id="22"/>
      <w:bookmarkEnd w:id="23"/>
    </w:p>
    <w:p w:rsidR="00B61468" w:rsidRPr="00B61468" w:rsidRDefault="00B61468" w:rsidP="00B61468">
      <w:pPr>
        <w:widowControl w:val="0"/>
        <w:shd w:val="clear" w:color="auto" w:fill="FFFFFF"/>
        <w:autoSpaceDE w:val="0"/>
        <w:autoSpaceDN w:val="0"/>
        <w:adjustRightInd w:val="0"/>
        <w:spacing w:line="276" w:lineRule="auto"/>
        <w:ind w:firstLine="709"/>
        <w:rPr>
          <w:b/>
          <w:bCs/>
        </w:rPr>
      </w:pPr>
    </w:p>
    <w:p w:rsidR="00B61468" w:rsidRPr="00B61468" w:rsidRDefault="00B61468" w:rsidP="00A94166">
      <w:pPr>
        <w:widowControl w:val="0"/>
        <w:numPr>
          <w:ilvl w:val="1"/>
          <w:numId w:val="23"/>
        </w:numPr>
        <w:shd w:val="clear" w:color="auto" w:fill="FFFFFF"/>
        <w:tabs>
          <w:tab w:val="num" w:pos="1276"/>
        </w:tabs>
        <w:autoSpaceDE w:val="0"/>
        <w:autoSpaceDN w:val="0"/>
        <w:adjustRightInd w:val="0"/>
        <w:ind w:firstLine="567"/>
        <w:jc w:val="both"/>
      </w:pPr>
      <w:r w:rsidRPr="00B61468">
        <w:t xml:space="preserve">Имущество Ассоциации составляют материальные и финансовые ресурсы, нематериальные активы, а также иное имущество, включая имущественные права, находящееся на её балансе и являющееся собственностью Ассоциации. </w:t>
      </w:r>
    </w:p>
    <w:p w:rsidR="00B61468" w:rsidRPr="00B61468" w:rsidRDefault="00B61468" w:rsidP="00A94166">
      <w:pPr>
        <w:widowControl w:val="0"/>
        <w:numPr>
          <w:ilvl w:val="1"/>
          <w:numId w:val="23"/>
        </w:numPr>
        <w:shd w:val="clear" w:color="auto" w:fill="FFFFFF"/>
        <w:tabs>
          <w:tab w:val="num" w:pos="1276"/>
        </w:tabs>
        <w:autoSpaceDE w:val="0"/>
        <w:autoSpaceDN w:val="0"/>
        <w:adjustRightInd w:val="0"/>
        <w:ind w:firstLine="567"/>
        <w:jc w:val="both"/>
      </w:pPr>
      <w:r w:rsidRPr="00B61468">
        <w:t>Источниками формирования имущества Ассоциации в денежной и иных формах являются:</w:t>
      </w:r>
    </w:p>
    <w:p w:rsidR="00B61468" w:rsidRPr="00B61468" w:rsidRDefault="00B61468" w:rsidP="00A94166">
      <w:pPr>
        <w:widowControl w:val="0"/>
        <w:numPr>
          <w:ilvl w:val="2"/>
          <w:numId w:val="23"/>
        </w:numPr>
        <w:shd w:val="clear" w:color="auto" w:fill="FFFFFF"/>
        <w:autoSpaceDE w:val="0"/>
        <w:autoSpaceDN w:val="0"/>
        <w:adjustRightInd w:val="0"/>
        <w:ind w:left="0" w:firstLine="720"/>
        <w:jc w:val="both"/>
      </w:pPr>
      <w:r w:rsidRPr="00B61468">
        <w:t>единовременные и регулярные (периодические) поступления от членов Ассоциации в виде взносов;</w:t>
      </w:r>
    </w:p>
    <w:p w:rsidR="00B61468" w:rsidRPr="00B61468" w:rsidRDefault="00B61468" w:rsidP="00A94166">
      <w:pPr>
        <w:widowControl w:val="0"/>
        <w:numPr>
          <w:ilvl w:val="2"/>
          <w:numId w:val="23"/>
        </w:numPr>
        <w:shd w:val="clear" w:color="auto" w:fill="FFFFFF"/>
        <w:autoSpaceDE w:val="0"/>
        <w:autoSpaceDN w:val="0"/>
        <w:adjustRightInd w:val="0"/>
        <w:jc w:val="both"/>
      </w:pPr>
      <w:r w:rsidRPr="00B61468">
        <w:t>добровольные имущественные и иные взносы и пожертвования;</w:t>
      </w:r>
    </w:p>
    <w:p w:rsidR="00B61468" w:rsidRPr="00B61468" w:rsidRDefault="00B61468" w:rsidP="00A94166">
      <w:pPr>
        <w:widowControl w:val="0"/>
        <w:numPr>
          <w:ilvl w:val="2"/>
          <w:numId w:val="23"/>
        </w:numPr>
        <w:shd w:val="clear" w:color="auto" w:fill="FFFFFF"/>
        <w:autoSpaceDE w:val="0"/>
        <w:autoSpaceDN w:val="0"/>
        <w:adjustRightInd w:val="0"/>
        <w:jc w:val="both"/>
      </w:pPr>
      <w:r w:rsidRPr="00B61468">
        <w:lastRenderedPageBreak/>
        <w:t>доходы, полученные от размещения и инвестирования денежных средств;</w:t>
      </w:r>
    </w:p>
    <w:p w:rsidR="00B61468" w:rsidRPr="00B61468" w:rsidRDefault="00B61468" w:rsidP="00A94166">
      <w:pPr>
        <w:widowControl w:val="0"/>
        <w:numPr>
          <w:ilvl w:val="2"/>
          <w:numId w:val="23"/>
        </w:numPr>
        <w:shd w:val="clear" w:color="auto" w:fill="FFFFFF"/>
        <w:autoSpaceDE w:val="0"/>
        <w:autoSpaceDN w:val="0"/>
        <w:adjustRightInd w:val="0"/>
        <w:ind w:left="0" w:firstLine="720"/>
        <w:jc w:val="both"/>
      </w:pPr>
      <w:r w:rsidRPr="00B61468">
        <w:t>средства, полученные от оказания услуг по предоставлению информации, раскрытие которой может осуществляться на платной основе;</w:t>
      </w:r>
    </w:p>
    <w:p w:rsidR="00B61468" w:rsidRPr="00B61468" w:rsidRDefault="00B61468" w:rsidP="00A94166">
      <w:pPr>
        <w:widowControl w:val="0"/>
        <w:numPr>
          <w:ilvl w:val="2"/>
          <w:numId w:val="23"/>
        </w:numPr>
        <w:shd w:val="clear" w:color="auto" w:fill="FFFFFF"/>
        <w:autoSpaceDE w:val="0"/>
        <w:autoSpaceDN w:val="0"/>
        <w:adjustRightInd w:val="0"/>
        <w:ind w:left="0" w:firstLine="720"/>
        <w:jc w:val="both"/>
      </w:pPr>
      <w:r w:rsidRPr="00B61468">
        <w:t>средства, полученные от оказания образовательных услуг, связанных с профессиональной деятельностью и интересами членов Ассоциации;</w:t>
      </w:r>
    </w:p>
    <w:p w:rsidR="00B61468" w:rsidRPr="00B61468" w:rsidRDefault="00B61468" w:rsidP="00A94166">
      <w:pPr>
        <w:widowControl w:val="0"/>
        <w:numPr>
          <w:ilvl w:val="2"/>
          <w:numId w:val="23"/>
        </w:numPr>
        <w:shd w:val="clear" w:color="auto" w:fill="FFFFFF"/>
        <w:autoSpaceDE w:val="0"/>
        <w:autoSpaceDN w:val="0"/>
        <w:adjustRightInd w:val="0"/>
        <w:jc w:val="both"/>
      </w:pPr>
      <w:r w:rsidRPr="00B61468">
        <w:t>другие не запрещенные законодательством источники;</w:t>
      </w:r>
    </w:p>
    <w:p w:rsidR="00B61468" w:rsidRPr="00B61468" w:rsidRDefault="00B61468" w:rsidP="00A94166">
      <w:pPr>
        <w:widowControl w:val="0"/>
        <w:numPr>
          <w:ilvl w:val="2"/>
          <w:numId w:val="23"/>
        </w:numPr>
        <w:shd w:val="clear" w:color="auto" w:fill="FFFFFF"/>
        <w:autoSpaceDE w:val="0"/>
        <w:autoSpaceDN w:val="0"/>
        <w:adjustRightInd w:val="0"/>
        <w:ind w:left="0" w:firstLine="720"/>
        <w:jc w:val="both"/>
      </w:pPr>
      <w:r w:rsidRPr="00B61468">
        <w:t xml:space="preserve">Поступления от учредителей (членов) Ассоциации могут вноситься деньгами, ценными бумагами, недвижимым имуществом, имущественными правами, правами пользования и иным имуществом. </w:t>
      </w:r>
    </w:p>
    <w:p w:rsidR="00B61468" w:rsidRPr="00B61468" w:rsidRDefault="00B61468" w:rsidP="00A94166">
      <w:pPr>
        <w:widowControl w:val="0"/>
        <w:numPr>
          <w:ilvl w:val="1"/>
          <w:numId w:val="23"/>
        </w:numPr>
        <w:shd w:val="clear" w:color="auto" w:fill="FFFFFF"/>
        <w:autoSpaceDE w:val="0"/>
        <w:autoSpaceDN w:val="0"/>
        <w:adjustRightInd w:val="0"/>
        <w:ind w:firstLine="567"/>
        <w:jc w:val="both"/>
      </w:pPr>
      <w:r w:rsidRPr="00B61468">
        <w:t>Ассоциация может иметь в собственности здания, сооружения, жилищный фонд, оборудование, инвентарь, денежные средства в рублях и иностранной валюте, ценные бумаги, иное имущество, основные фонды и оборотные средства, стоимость которых отражается на балансе Ассоциации.</w:t>
      </w:r>
    </w:p>
    <w:p w:rsidR="00B61468" w:rsidRPr="00B61468" w:rsidRDefault="00B61468" w:rsidP="00B61468">
      <w:pPr>
        <w:widowControl w:val="0"/>
        <w:shd w:val="clear" w:color="auto" w:fill="FFFFFF"/>
        <w:tabs>
          <w:tab w:val="num" w:pos="0"/>
          <w:tab w:val="num" w:pos="1276"/>
        </w:tabs>
        <w:autoSpaceDE w:val="0"/>
        <w:autoSpaceDN w:val="0"/>
        <w:adjustRightInd w:val="0"/>
        <w:ind w:firstLine="567"/>
        <w:jc w:val="both"/>
      </w:pPr>
      <w:r w:rsidRPr="00B61468">
        <w:t>Ассоциация может иметь в собственности или на ином праве земельные участки и другое не запрещённое законом имущество.</w:t>
      </w:r>
    </w:p>
    <w:p w:rsidR="00B61468" w:rsidRPr="00B61468" w:rsidRDefault="00B61468" w:rsidP="00A94166">
      <w:pPr>
        <w:widowControl w:val="0"/>
        <w:numPr>
          <w:ilvl w:val="1"/>
          <w:numId w:val="23"/>
        </w:numPr>
        <w:shd w:val="clear" w:color="auto" w:fill="FFFFFF"/>
        <w:tabs>
          <w:tab w:val="num" w:pos="1276"/>
        </w:tabs>
        <w:autoSpaceDE w:val="0"/>
        <w:autoSpaceDN w:val="0"/>
        <w:adjustRightInd w:val="0"/>
        <w:ind w:firstLine="567"/>
        <w:jc w:val="both"/>
      </w:pPr>
      <w:r w:rsidRPr="00B61468">
        <w:t>Члены Ассоциации обязаны оплачивать единовременные и регулярные (периодические) членские взносы, взносы в компенсационный фонд в порядке и размерах, установленных Общим собранием членов Ассоциации.</w:t>
      </w:r>
    </w:p>
    <w:p w:rsidR="00B61468" w:rsidRPr="00B61468" w:rsidRDefault="00B61468" w:rsidP="00A94166">
      <w:pPr>
        <w:widowControl w:val="0"/>
        <w:numPr>
          <w:ilvl w:val="1"/>
          <w:numId w:val="23"/>
        </w:numPr>
        <w:shd w:val="clear" w:color="auto" w:fill="FFFFFF"/>
        <w:tabs>
          <w:tab w:val="num" w:pos="1276"/>
        </w:tabs>
        <w:autoSpaceDE w:val="0"/>
        <w:autoSpaceDN w:val="0"/>
        <w:adjustRightInd w:val="0"/>
        <w:ind w:firstLine="567"/>
        <w:jc w:val="both"/>
      </w:pPr>
      <w:r w:rsidRPr="00B61468">
        <w:t>Имущество, переданное Ассоциации его членами, не подлежит возврату при прекращении членства в Ассоциации.</w:t>
      </w:r>
    </w:p>
    <w:p w:rsidR="00B61468" w:rsidRPr="00B61468" w:rsidRDefault="00B61468" w:rsidP="00A94166">
      <w:pPr>
        <w:keepNext/>
        <w:keepLines/>
        <w:numPr>
          <w:ilvl w:val="0"/>
          <w:numId w:val="23"/>
        </w:numPr>
        <w:spacing w:before="480"/>
        <w:jc w:val="center"/>
        <w:outlineLvl w:val="0"/>
        <w:rPr>
          <w:rFonts w:asciiTheme="majorHAnsi" w:eastAsiaTheme="majorEastAsia" w:hAnsiTheme="majorHAnsi" w:cstheme="majorBidi"/>
          <w:color w:val="000000" w:themeColor="text1"/>
          <w:sz w:val="28"/>
          <w:szCs w:val="28"/>
        </w:rPr>
      </w:pPr>
      <w:bookmarkStart w:id="24" w:name="_Toc482981597"/>
      <w:bookmarkStart w:id="25" w:name="_Toc483212399"/>
      <w:r w:rsidRPr="00B61468">
        <w:rPr>
          <w:rFonts w:asciiTheme="majorHAnsi" w:eastAsiaTheme="majorEastAsia" w:hAnsiTheme="majorHAnsi" w:cstheme="majorBidi"/>
          <w:color w:val="000000" w:themeColor="text1"/>
          <w:sz w:val="28"/>
          <w:szCs w:val="28"/>
        </w:rPr>
        <w:t>СПОСОБЫ ОБЕСПЕЧЕНИЯ ИМУЩЕСТВЕННОЙ ОТВЕТСТВЕННОСТИ</w:t>
      </w:r>
      <w:r w:rsidRPr="00B61468">
        <w:rPr>
          <w:rFonts w:asciiTheme="majorHAnsi" w:eastAsiaTheme="majorEastAsia" w:hAnsiTheme="majorHAnsi" w:cstheme="majorBidi"/>
          <w:color w:val="000000" w:themeColor="text1"/>
          <w:sz w:val="28"/>
          <w:szCs w:val="28"/>
        </w:rPr>
        <w:br/>
        <w:t>ЧЛЕНОВ АССОЦИАЦИИ</w:t>
      </w:r>
      <w:bookmarkEnd w:id="24"/>
      <w:bookmarkEnd w:id="25"/>
    </w:p>
    <w:p w:rsidR="00B61468" w:rsidRPr="00B61468" w:rsidRDefault="00B61468" w:rsidP="00A94166">
      <w:pPr>
        <w:widowControl w:val="0"/>
        <w:numPr>
          <w:ilvl w:val="1"/>
          <w:numId w:val="23"/>
        </w:numPr>
        <w:shd w:val="clear" w:color="auto" w:fill="FFFFFF"/>
        <w:tabs>
          <w:tab w:val="num" w:pos="1276"/>
        </w:tabs>
        <w:autoSpaceDE w:val="0"/>
        <w:autoSpaceDN w:val="0"/>
        <w:adjustRightInd w:val="0"/>
        <w:spacing w:before="120"/>
        <w:ind w:firstLine="709"/>
        <w:jc w:val="both"/>
        <w:rPr>
          <w:color w:val="000000" w:themeColor="text1"/>
        </w:rPr>
      </w:pPr>
      <w:r w:rsidRPr="00B61468">
        <w:t xml:space="preserve">Для достижения целей, предусмотренных настоящим Уставом, Ассоциация вправе применять следующие способы обеспечения имущественной ответственности членов </w:t>
      </w:r>
      <w:r w:rsidRPr="00B61468">
        <w:rPr>
          <w:color w:val="000000" w:themeColor="text1"/>
        </w:rPr>
        <w:t>Ассоциации перед потребителями производимых ими товаров (работ, услуг) и иными лицами:</w:t>
      </w:r>
    </w:p>
    <w:p w:rsidR="00B61468" w:rsidRPr="00B61468" w:rsidRDefault="00B61468" w:rsidP="00A94166">
      <w:pPr>
        <w:widowControl w:val="0"/>
        <w:numPr>
          <w:ilvl w:val="2"/>
          <w:numId w:val="23"/>
        </w:numPr>
        <w:shd w:val="clear" w:color="auto" w:fill="FFFFFF"/>
        <w:autoSpaceDE w:val="0"/>
        <w:autoSpaceDN w:val="0"/>
        <w:adjustRightInd w:val="0"/>
        <w:ind w:left="0" w:firstLine="720"/>
        <w:jc w:val="both"/>
        <w:rPr>
          <w:color w:val="000000" w:themeColor="text1"/>
        </w:rPr>
      </w:pPr>
      <w:r w:rsidRPr="00B61468">
        <w:rPr>
          <w:color w:val="000000" w:themeColor="text1"/>
        </w:rPr>
        <w:t xml:space="preserve">Установление требования к страхованию членами Ассоциации, включая требования о заключении договора страхования </w:t>
      </w:r>
      <w:r w:rsidRPr="00B61468">
        <w:t xml:space="preserve"> </w:t>
      </w:r>
      <w:r w:rsidRPr="00B61468">
        <w:rPr>
          <w:color w:val="000000" w:themeColor="text1"/>
        </w:rPr>
        <w:t>с юридическим лицом, имеющим лицензию на осуществление страховой деятельности, аккредитованного при Ассоциации.</w:t>
      </w:r>
    </w:p>
    <w:p w:rsidR="00B61468" w:rsidRPr="00B61468" w:rsidRDefault="00B61468" w:rsidP="00A94166">
      <w:pPr>
        <w:widowControl w:val="0"/>
        <w:numPr>
          <w:ilvl w:val="3"/>
          <w:numId w:val="23"/>
        </w:numPr>
        <w:shd w:val="clear" w:color="auto" w:fill="FFFFFF"/>
        <w:autoSpaceDE w:val="0"/>
        <w:autoSpaceDN w:val="0"/>
        <w:adjustRightInd w:val="0"/>
        <w:ind w:left="0" w:firstLine="709"/>
        <w:jc w:val="both"/>
        <w:rPr>
          <w:color w:val="000000" w:themeColor="text1"/>
        </w:rPr>
      </w:pPr>
      <w:r w:rsidRPr="00B61468">
        <w:rPr>
          <w:color w:val="000000" w:themeColor="text1"/>
        </w:rPr>
        <w:t>страхование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условия такого страхования;</w:t>
      </w:r>
    </w:p>
    <w:p w:rsidR="00B61468" w:rsidRPr="00B61468" w:rsidRDefault="00B61468" w:rsidP="00A94166">
      <w:pPr>
        <w:widowControl w:val="0"/>
        <w:numPr>
          <w:ilvl w:val="3"/>
          <w:numId w:val="23"/>
        </w:numPr>
        <w:shd w:val="clear" w:color="auto" w:fill="FFFFFF"/>
        <w:autoSpaceDE w:val="0"/>
        <w:autoSpaceDN w:val="0"/>
        <w:adjustRightInd w:val="0"/>
        <w:ind w:left="0" w:firstLine="709"/>
        <w:jc w:val="both"/>
        <w:rPr>
          <w:color w:val="000000" w:themeColor="text1"/>
        </w:rPr>
      </w:pPr>
      <w:r w:rsidRPr="00B61468">
        <w:rPr>
          <w:color w:val="000000" w:themeColor="text1"/>
        </w:rPr>
        <w:t xml:space="preserve"> страхование риска ответственности за нарушение членами саморегулируемой организации условий договора </w:t>
      </w:r>
      <w:r w:rsidR="001079CF">
        <w:rPr>
          <w:color w:val="000000" w:themeColor="text1"/>
        </w:rPr>
        <w:t>о подготовке проектной документации</w:t>
      </w:r>
      <w:r w:rsidRPr="00B61468">
        <w:rPr>
          <w:color w:val="000000" w:themeColor="text1"/>
        </w:rPr>
        <w:t>, а также условия такого страхования.</w:t>
      </w:r>
    </w:p>
    <w:p w:rsidR="00B61468" w:rsidRPr="00B61468" w:rsidRDefault="00B61468" w:rsidP="00A94166">
      <w:pPr>
        <w:widowControl w:val="0"/>
        <w:numPr>
          <w:ilvl w:val="2"/>
          <w:numId w:val="23"/>
        </w:numPr>
        <w:shd w:val="clear" w:color="auto" w:fill="FFFFFF"/>
        <w:autoSpaceDE w:val="0"/>
        <w:autoSpaceDN w:val="0"/>
        <w:adjustRightInd w:val="0"/>
        <w:jc w:val="both"/>
        <w:rPr>
          <w:color w:val="000000" w:themeColor="text1"/>
        </w:rPr>
      </w:pPr>
      <w:r w:rsidRPr="00B61468">
        <w:rPr>
          <w:color w:val="000000" w:themeColor="text1"/>
        </w:rPr>
        <w:t>Формирование компенсационного фонда возмещения вреда Ассоциации.</w:t>
      </w:r>
    </w:p>
    <w:p w:rsidR="00B61468" w:rsidRPr="00B61468" w:rsidRDefault="00B61468" w:rsidP="00A94166">
      <w:pPr>
        <w:widowControl w:val="0"/>
        <w:numPr>
          <w:ilvl w:val="2"/>
          <w:numId w:val="23"/>
        </w:numPr>
        <w:shd w:val="clear" w:color="auto" w:fill="FFFFFF"/>
        <w:autoSpaceDE w:val="0"/>
        <w:autoSpaceDN w:val="0"/>
        <w:adjustRightInd w:val="0"/>
        <w:ind w:left="0" w:firstLine="720"/>
        <w:jc w:val="both"/>
        <w:rPr>
          <w:color w:val="000000" w:themeColor="text1"/>
        </w:rPr>
      </w:pPr>
      <w:r w:rsidRPr="00B61468">
        <w:rPr>
          <w:color w:val="000000" w:themeColor="text1"/>
        </w:rPr>
        <w:t>Формирование компенсационного фонда обеспечения договорных обязательств Ассоциации (в случае, если будет принято такое решение постоянно действующим коллегиальным органом Ассоциации).</w:t>
      </w:r>
    </w:p>
    <w:p w:rsidR="00B61468" w:rsidRPr="00B61468" w:rsidRDefault="00B61468" w:rsidP="00A94166">
      <w:pPr>
        <w:widowControl w:val="0"/>
        <w:numPr>
          <w:ilvl w:val="1"/>
          <w:numId w:val="23"/>
        </w:numPr>
        <w:shd w:val="clear" w:color="auto" w:fill="FFFFFF"/>
        <w:autoSpaceDE w:val="0"/>
        <w:autoSpaceDN w:val="0"/>
        <w:adjustRightInd w:val="0"/>
        <w:ind w:firstLine="709"/>
        <w:jc w:val="both"/>
        <w:rPr>
          <w:color w:val="000000" w:themeColor="text1"/>
        </w:rPr>
      </w:pPr>
      <w:r w:rsidRPr="00B61468">
        <w:t>Компенсационные фонды Ассоциации формируются в денежной форме за счет взносов членов Ассоциации в размере и порядке, определяемом на основании утверждённых внутренних документов Ассоциации.</w:t>
      </w:r>
    </w:p>
    <w:p w:rsidR="00B61468" w:rsidRPr="00B61468" w:rsidRDefault="00B61468" w:rsidP="00A94166">
      <w:pPr>
        <w:widowControl w:val="0"/>
        <w:numPr>
          <w:ilvl w:val="1"/>
          <w:numId w:val="23"/>
        </w:numPr>
        <w:shd w:val="clear" w:color="auto" w:fill="FFFFFF"/>
        <w:ind w:firstLine="709"/>
        <w:jc w:val="both"/>
      </w:pPr>
      <w:r w:rsidRPr="00B61468">
        <w:t>Не допускается освобождение члена Ассоциации от обязанности внесения взноса (взносов) в компенсационный фонд (компенсационные фонды) Ассоциации, в том числе за счет его требований к Ассоциации. Не допускается уплата взноса (взносов) в компенсационный фонд (компенсационные фонды) Ассоциации в рассрочку или иным способом, исключающим единовременную уплату, а также уплата взноса (взносов) третьими лицами, не являющимися членами Ассоциации, за исключением случаев, установленных законодательством Российской Федерации.</w:t>
      </w:r>
    </w:p>
    <w:p w:rsidR="00B61468" w:rsidRPr="00B61468" w:rsidRDefault="00B61468" w:rsidP="00A94166">
      <w:pPr>
        <w:widowControl w:val="0"/>
        <w:numPr>
          <w:ilvl w:val="1"/>
          <w:numId w:val="23"/>
        </w:numPr>
        <w:shd w:val="clear" w:color="auto" w:fill="FFFFFF"/>
        <w:ind w:firstLine="709"/>
        <w:contextualSpacing/>
        <w:jc w:val="both"/>
      </w:pPr>
      <w:r w:rsidRPr="00B61468">
        <w:t xml:space="preserve">В случае осуществления выплат из средств Компенсационных фондов в соответствии с градостроительным законодательством, член саморегулируемой организации или ее бывший член, вследствие неправомерных действий которого были осуществлены </w:t>
      </w:r>
      <w:r w:rsidRPr="00B61468">
        <w:lastRenderedPageBreak/>
        <w:t>выплаты, обязан в течение 14 календарных дней с момента осуществления указанных выплат внести в Компенсационный фонд выплаченные средства.</w:t>
      </w:r>
    </w:p>
    <w:p w:rsidR="00B61468" w:rsidRPr="00B61468" w:rsidRDefault="00B61468" w:rsidP="00A94166">
      <w:pPr>
        <w:widowControl w:val="0"/>
        <w:numPr>
          <w:ilvl w:val="1"/>
          <w:numId w:val="23"/>
        </w:numPr>
        <w:shd w:val="clear" w:color="auto" w:fill="FFFFFF"/>
        <w:ind w:firstLine="709"/>
        <w:contextualSpacing/>
        <w:jc w:val="both"/>
      </w:pPr>
      <w:r w:rsidRPr="00B61468">
        <w:t>При невыполнении данной обязанности и при условии того, что размер Компенсационных фондов, оказался менее предусмотренного законодательством, Президиум Ассоциации обязан принять решение об установлении целевого взноса для всех членов Ассоциации для пополнения средств Компенсационных фондов, с одновременным обращением в суд с иском о взыскании средств.</w:t>
      </w:r>
    </w:p>
    <w:p w:rsidR="00B61468" w:rsidRPr="00B61468" w:rsidRDefault="00B61468" w:rsidP="00A94166">
      <w:pPr>
        <w:widowControl w:val="0"/>
        <w:numPr>
          <w:ilvl w:val="1"/>
          <w:numId w:val="23"/>
        </w:numPr>
        <w:shd w:val="clear" w:color="auto" w:fill="FFFFFF"/>
        <w:ind w:firstLine="709"/>
        <w:contextualSpacing/>
        <w:jc w:val="both"/>
      </w:pPr>
      <w:r w:rsidRPr="00B61468">
        <w:t>Целевые взносы в Компенсационный фонды, вносимые членами Ассоциации в целях восполнения средств Компенсационных фондов, должны быть внесены ими в равных долях в срок не более чем два месяца со дня осуществления выплат из компенсационного фонда.</w:t>
      </w:r>
    </w:p>
    <w:p w:rsidR="00B61468" w:rsidRPr="00B61468" w:rsidRDefault="00B61468" w:rsidP="00A94166">
      <w:pPr>
        <w:widowControl w:val="0"/>
        <w:numPr>
          <w:ilvl w:val="1"/>
          <w:numId w:val="23"/>
        </w:numPr>
        <w:shd w:val="clear" w:color="auto" w:fill="FFFFFF"/>
        <w:ind w:firstLine="709"/>
        <w:contextualSpacing/>
        <w:jc w:val="both"/>
      </w:pPr>
      <w:r w:rsidRPr="00B61468">
        <w:t>На средства компенсационных фондов не может быть обращено взыскание по обязательствам Ассоциации, а также по обязательствам членов Ассоциации (кроме случаев, прямо установленных законодательством).</w:t>
      </w:r>
    </w:p>
    <w:p w:rsidR="00B61468" w:rsidRPr="00B61468" w:rsidRDefault="00B61468" w:rsidP="00B61468">
      <w:pPr>
        <w:keepNext/>
        <w:keepLines/>
        <w:spacing w:before="360"/>
        <w:jc w:val="center"/>
        <w:outlineLvl w:val="0"/>
        <w:rPr>
          <w:rFonts w:asciiTheme="majorHAnsi" w:eastAsiaTheme="majorEastAsia" w:hAnsiTheme="majorHAnsi" w:cstheme="majorBidi"/>
          <w:bCs/>
          <w:color w:val="000000" w:themeColor="text1"/>
          <w:sz w:val="28"/>
          <w:szCs w:val="28"/>
        </w:rPr>
      </w:pPr>
      <w:bookmarkStart w:id="26" w:name="_Toc482981598"/>
      <w:bookmarkStart w:id="27" w:name="_Toc483212400"/>
      <w:r w:rsidRPr="00B61468">
        <w:rPr>
          <w:rFonts w:asciiTheme="majorHAnsi" w:eastAsiaTheme="majorEastAsia" w:hAnsiTheme="majorHAnsi" w:cstheme="majorBidi"/>
          <w:bCs/>
          <w:color w:val="000000" w:themeColor="text1"/>
          <w:sz w:val="28"/>
          <w:szCs w:val="28"/>
        </w:rPr>
        <w:t>13.</w:t>
      </w:r>
      <w:r w:rsidRPr="00B61468">
        <w:rPr>
          <w:rFonts w:asciiTheme="majorHAnsi" w:eastAsiaTheme="majorEastAsia" w:hAnsiTheme="majorHAnsi" w:cstheme="majorBidi"/>
          <w:bCs/>
          <w:color w:val="000000" w:themeColor="text1"/>
          <w:sz w:val="28"/>
          <w:szCs w:val="28"/>
        </w:rPr>
        <w:tab/>
        <w:t>ЗАИНТЕРЕСОВАННЫЕ ЛИЦА. КОНФЛИКТ ИНТЕРЕСОВ</w:t>
      </w:r>
      <w:bookmarkEnd w:id="26"/>
      <w:bookmarkEnd w:id="27"/>
    </w:p>
    <w:p w:rsidR="00B61468" w:rsidRPr="00B61468" w:rsidRDefault="00B61468" w:rsidP="00B61468">
      <w:pPr>
        <w:spacing w:before="120"/>
        <w:ind w:firstLine="561"/>
        <w:jc w:val="both"/>
      </w:pPr>
      <w:r w:rsidRPr="00B61468">
        <w:t>13.1.</w:t>
      </w:r>
      <w:r w:rsidRPr="00B61468">
        <w:tab/>
        <w:t>Заинтересованными лицами в Ассоциации являются:</w:t>
      </w:r>
    </w:p>
    <w:p w:rsidR="00B61468" w:rsidRPr="00B61468" w:rsidRDefault="00B61468" w:rsidP="00B61468">
      <w:pPr>
        <w:ind w:firstLine="562"/>
        <w:jc w:val="both"/>
      </w:pPr>
      <w:r w:rsidRPr="00B61468">
        <w:t>-</w:t>
      </w:r>
      <w:r w:rsidRPr="00B61468">
        <w:tab/>
        <w:t>члены Ассоциации;</w:t>
      </w:r>
    </w:p>
    <w:p w:rsidR="00B61468" w:rsidRPr="00B61468" w:rsidRDefault="00B61468" w:rsidP="00B61468">
      <w:pPr>
        <w:ind w:firstLine="562"/>
        <w:jc w:val="both"/>
      </w:pPr>
      <w:r w:rsidRPr="00B61468">
        <w:t>-</w:t>
      </w:r>
      <w:r w:rsidRPr="00B61468">
        <w:tab/>
        <w:t>члены постоянно действующего коллегиального органа управления Ассоциации;</w:t>
      </w:r>
    </w:p>
    <w:p w:rsidR="00B61468" w:rsidRPr="00B61468" w:rsidRDefault="00B61468" w:rsidP="00B61468">
      <w:pPr>
        <w:ind w:firstLine="562"/>
        <w:jc w:val="both"/>
      </w:pPr>
      <w:r w:rsidRPr="00B61468">
        <w:t>-</w:t>
      </w:r>
      <w:r w:rsidRPr="00B61468">
        <w:tab/>
        <w:t>исполнительный орган</w:t>
      </w:r>
      <w:r w:rsidRPr="00B61468">
        <w:rPr>
          <w:i/>
        </w:rPr>
        <w:t xml:space="preserve"> </w:t>
      </w:r>
      <w:r w:rsidRPr="00B61468">
        <w:t>Ассоциации;</w:t>
      </w:r>
    </w:p>
    <w:p w:rsidR="00B61468" w:rsidRPr="00B61468" w:rsidRDefault="00B61468" w:rsidP="00B61468">
      <w:pPr>
        <w:ind w:firstLine="562"/>
        <w:jc w:val="both"/>
      </w:pPr>
      <w:r w:rsidRPr="00B61468">
        <w:t>- работники Ассоциации, действующие на основании трудового договора или гражданско-правового договора.</w:t>
      </w:r>
    </w:p>
    <w:p w:rsidR="00B61468" w:rsidRPr="00B61468" w:rsidRDefault="00B61468" w:rsidP="00B61468">
      <w:pPr>
        <w:ind w:firstLine="561"/>
        <w:jc w:val="both"/>
      </w:pPr>
      <w:r w:rsidRPr="00B61468">
        <w:t>13.2.</w:t>
      </w:r>
      <w:r w:rsidRPr="00B61468">
        <w:tab/>
        <w:t>Заинтересованные лица Ассоциации, указанные в пункте 13.1 настоящего Устава, должны соблюдать интересы Ассоциации, прежде всего в отношении целей деятельности Ассоциации, и не должны использовать возможности, связанные с осуществлением ими своих профессиональных обязанностей, а также не допускать использование таких возможностей в целях, противоречащих целям, указанным в настоящем Уставе.</w:t>
      </w:r>
    </w:p>
    <w:p w:rsidR="00B61468" w:rsidRPr="00B61468" w:rsidRDefault="00B61468" w:rsidP="00B61468">
      <w:pPr>
        <w:ind w:firstLine="561"/>
        <w:jc w:val="both"/>
      </w:pPr>
      <w:r w:rsidRPr="00B61468">
        <w:t>13.3.</w:t>
      </w:r>
      <w:r w:rsidRPr="00B61468">
        <w:tab/>
        <w:t>Под конфликтом интересов понимается ситуация, при которой личная заинтересованность лиц, указанных в пункте 13.1 настоящего Устава, влияет или может повлиять на исполнение ими своих профессиональных обязанностей и (или) влечёт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
    <w:p w:rsidR="00B61468" w:rsidRPr="00B61468" w:rsidRDefault="00B61468" w:rsidP="00B61468">
      <w:pPr>
        <w:ind w:firstLine="561"/>
        <w:jc w:val="both"/>
      </w:pPr>
      <w:r w:rsidRPr="00B61468">
        <w:t>13.4. Лица, указанные в пункте 13.1 настоящего Устава, обязаны незамедлительно сообщать о наличии конфликта интересов в постоянно действующий коллегиальный орган управления Ассоциации для принятия мер по предотвращению или урегулированию конфликта интересов.</w:t>
      </w:r>
    </w:p>
    <w:p w:rsidR="00B61468" w:rsidRPr="00B61468" w:rsidRDefault="00B61468" w:rsidP="00B61468">
      <w:pPr>
        <w:ind w:firstLine="561"/>
        <w:jc w:val="both"/>
      </w:pPr>
      <w:r w:rsidRPr="00B61468">
        <w:t>13.5. Сделки, в совершении которых имелась заинтересованность, и которые совершены с нарушением требований законодательства Российской Федерации и Устава Ассоциации, могут быть признаны судом недействительными по заявлению лиц, которым причинен ущерб такими действиями.</w:t>
      </w:r>
      <w:bookmarkStart w:id="28" w:name="_Toc287789619"/>
    </w:p>
    <w:p w:rsidR="00B61468" w:rsidRPr="00B61468" w:rsidRDefault="00B61468" w:rsidP="00B61468">
      <w:pPr>
        <w:keepNext/>
        <w:keepLines/>
        <w:spacing w:before="360"/>
        <w:jc w:val="center"/>
        <w:outlineLvl w:val="0"/>
        <w:rPr>
          <w:rFonts w:asciiTheme="majorHAnsi" w:eastAsiaTheme="majorEastAsia" w:hAnsiTheme="majorHAnsi" w:cstheme="majorBidi"/>
          <w:bCs/>
          <w:color w:val="000000" w:themeColor="text1"/>
          <w:sz w:val="28"/>
          <w:szCs w:val="28"/>
        </w:rPr>
      </w:pPr>
      <w:bookmarkStart w:id="29" w:name="_Toc482981599"/>
      <w:bookmarkStart w:id="30" w:name="_Toc483212401"/>
      <w:bookmarkEnd w:id="28"/>
      <w:r w:rsidRPr="00B61468">
        <w:rPr>
          <w:rFonts w:asciiTheme="majorHAnsi" w:eastAsiaTheme="majorEastAsia" w:hAnsiTheme="majorHAnsi" w:cstheme="majorBidi"/>
          <w:bCs/>
          <w:color w:val="000000" w:themeColor="text1"/>
          <w:sz w:val="28"/>
          <w:szCs w:val="28"/>
        </w:rPr>
        <w:t>14.</w:t>
      </w:r>
      <w:r w:rsidRPr="00B61468">
        <w:rPr>
          <w:rFonts w:asciiTheme="majorHAnsi" w:eastAsiaTheme="majorEastAsia" w:hAnsiTheme="majorHAnsi" w:cstheme="majorBidi"/>
          <w:bCs/>
          <w:color w:val="000000" w:themeColor="text1"/>
          <w:sz w:val="28"/>
          <w:szCs w:val="28"/>
        </w:rPr>
        <w:tab/>
        <w:t>КОНТРОЛЬ ЗА ДЕЯТЕЛЬНОСТЬЮ АССОЦИАЦИИ</w:t>
      </w:r>
      <w:bookmarkEnd w:id="29"/>
      <w:bookmarkEnd w:id="30"/>
    </w:p>
    <w:p w:rsidR="00B61468" w:rsidRPr="00B61468" w:rsidRDefault="00B61468" w:rsidP="00A94166">
      <w:pPr>
        <w:numPr>
          <w:ilvl w:val="1"/>
          <w:numId w:val="26"/>
        </w:numPr>
        <w:spacing w:before="120"/>
        <w:ind w:firstLine="709"/>
        <w:jc w:val="both"/>
        <w:rPr>
          <w:b/>
        </w:rPr>
      </w:pPr>
      <w:r w:rsidRPr="00B61468">
        <w:t>Ассоциация ведёт бухгалтерский, налоговый учёт и статистическую отчётность в порядке, установленном законодательством Российской Федерации.</w:t>
      </w:r>
    </w:p>
    <w:p w:rsidR="00B61468" w:rsidRPr="00B61468" w:rsidRDefault="00B61468" w:rsidP="00A94166">
      <w:pPr>
        <w:numPr>
          <w:ilvl w:val="1"/>
          <w:numId w:val="26"/>
        </w:numPr>
        <w:ind w:firstLine="709"/>
        <w:contextualSpacing/>
        <w:jc w:val="both"/>
        <w:rPr>
          <w:b/>
        </w:rPr>
      </w:pPr>
      <w:r w:rsidRPr="00B61468">
        <w:t>Ведение бухгалтерского учёта и финансовой (бухгалтерской) отчётности Ассоциации подлежит обязательному аудиту.</w:t>
      </w:r>
    </w:p>
    <w:p w:rsidR="00B61468" w:rsidRPr="00B61468" w:rsidRDefault="00B61468" w:rsidP="00A94166">
      <w:pPr>
        <w:numPr>
          <w:ilvl w:val="1"/>
          <w:numId w:val="26"/>
        </w:numPr>
        <w:ind w:firstLine="709"/>
        <w:contextualSpacing/>
        <w:jc w:val="both"/>
      </w:pPr>
      <w:r w:rsidRPr="00B61468">
        <w:t>Для проверки достоверности финансовой (бухгалтерской) отчетности и соответствия порядка ведения бухгалтерского учета законодательству Президиум Ассоциации привлекает аудитора. Размер оплаты услуг аудитора определяется Президиумом Ассоциации.</w:t>
      </w:r>
    </w:p>
    <w:p w:rsidR="00B61468" w:rsidRPr="00B61468" w:rsidRDefault="00B61468" w:rsidP="00A94166">
      <w:pPr>
        <w:numPr>
          <w:ilvl w:val="1"/>
          <w:numId w:val="26"/>
        </w:numPr>
        <w:ind w:firstLine="709"/>
        <w:contextualSpacing/>
        <w:jc w:val="both"/>
        <w:rPr>
          <w:b/>
        </w:rPr>
      </w:pPr>
      <w:r w:rsidRPr="00B61468">
        <w:lastRenderedPageBreak/>
        <w:t>Ассоциация предоставляет информацию о своей деятельности органам государственной статистики и налоговым органам, своим членам, а также иным лицам и органам в соответствии с законодательством Российской Федерации и настоящим Уставом.</w:t>
      </w:r>
    </w:p>
    <w:p w:rsidR="00B61468" w:rsidRPr="00B61468" w:rsidRDefault="00B61468" w:rsidP="00A94166">
      <w:pPr>
        <w:numPr>
          <w:ilvl w:val="1"/>
          <w:numId w:val="26"/>
        </w:numPr>
        <w:ind w:firstLine="709"/>
        <w:contextualSpacing/>
        <w:jc w:val="both"/>
        <w:rPr>
          <w:b/>
        </w:rPr>
      </w:pPr>
      <w:r w:rsidRPr="00B61468">
        <w:t>Государственный контроль (надзор) за деятельностью Ассоциации как саморегулируемой организации осуществляется уполномоченным органом надзора за саморегулируемыми организациями путём проведения плановых и внеплановых проверок.</w:t>
      </w:r>
    </w:p>
    <w:p w:rsidR="00B61468" w:rsidRPr="00B61468" w:rsidRDefault="00B61468" w:rsidP="00A94166">
      <w:pPr>
        <w:keepNext/>
        <w:keepLines/>
        <w:numPr>
          <w:ilvl w:val="0"/>
          <w:numId w:val="27"/>
        </w:numPr>
        <w:spacing w:before="480"/>
        <w:jc w:val="center"/>
        <w:outlineLvl w:val="0"/>
        <w:rPr>
          <w:rFonts w:asciiTheme="majorHAnsi" w:eastAsiaTheme="majorEastAsia" w:hAnsiTheme="majorHAnsi" w:cstheme="majorBidi"/>
          <w:color w:val="000000" w:themeColor="text1"/>
          <w:sz w:val="28"/>
          <w:szCs w:val="28"/>
        </w:rPr>
      </w:pPr>
      <w:bookmarkStart w:id="31" w:name="_Toc482981600"/>
      <w:bookmarkStart w:id="32" w:name="_Toc483212402"/>
      <w:r w:rsidRPr="00B61468">
        <w:rPr>
          <w:rFonts w:asciiTheme="majorHAnsi" w:eastAsiaTheme="majorEastAsia" w:hAnsiTheme="majorHAnsi" w:cstheme="majorBidi"/>
          <w:color w:val="000000" w:themeColor="text1"/>
          <w:sz w:val="28"/>
          <w:szCs w:val="28"/>
        </w:rPr>
        <w:t>ПОРЯДОК ВНЕСЕНИЯ ИЗМЕНЕНИЙ В УСТАВ АССОЦИАЦИИ</w:t>
      </w:r>
      <w:bookmarkEnd w:id="31"/>
      <w:bookmarkEnd w:id="32"/>
    </w:p>
    <w:p w:rsidR="00B61468" w:rsidRPr="00B61468" w:rsidRDefault="00B61468" w:rsidP="00A94166">
      <w:pPr>
        <w:widowControl w:val="0"/>
        <w:numPr>
          <w:ilvl w:val="1"/>
          <w:numId w:val="27"/>
        </w:numPr>
        <w:shd w:val="clear" w:color="auto" w:fill="FFFFFF"/>
        <w:tabs>
          <w:tab w:val="left" w:pos="0"/>
          <w:tab w:val="left" w:pos="1418"/>
        </w:tabs>
        <w:autoSpaceDE w:val="0"/>
        <w:autoSpaceDN w:val="0"/>
        <w:adjustRightInd w:val="0"/>
        <w:spacing w:before="120"/>
        <w:ind w:left="0" w:firstLine="709"/>
        <w:jc w:val="both"/>
      </w:pPr>
      <w:r w:rsidRPr="00B61468">
        <w:t>Решение о внесении изменений в Устав Ассоциации принимается Общим собранием членов Ассоциации.</w:t>
      </w:r>
    </w:p>
    <w:p w:rsidR="00B61468" w:rsidRPr="00B61468" w:rsidRDefault="00B61468" w:rsidP="00A94166">
      <w:pPr>
        <w:widowControl w:val="0"/>
        <w:numPr>
          <w:ilvl w:val="1"/>
          <w:numId w:val="27"/>
        </w:numPr>
        <w:shd w:val="clear" w:color="auto" w:fill="FFFFFF"/>
        <w:tabs>
          <w:tab w:val="left" w:pos="0"/>
          <w:tab w:val="left" w:pos="1418"/>
        </w:tabs>
        <w:autoSpaceDE w:val="0"/>
        <w:autoSpaceDN w:val="0"/>
        <w:adjustRightInd w:val="0"/>
        <w:ind w:left="0" w:firstLine="709"/>
        <w:contextualSpacing/>
        <w:jc w:val="both"/>
      </w:pPr>
      <w:r w:rsidRPr="00B61468">
        <w:t>Все изменения Устава Ассоциации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B61468" w:rsidRPr="00B61468" w:rsidRDefault="00B61468" w:rsidP="00A94166">
      <w:pPr>
        <w:keepNext/>
        <w:keepLines/>
        <w:numPr>
          <w:ilvl w:val="0"/>
          <w:numId w:val="27"/>
        </w:numPr>
        <w:spacing w:before="480"/>
        <w:jc w:val="center"/>
        <w:outlineLvl w:val="0"/>
        <w:rPr>
          <w:rFonts w:asciiTheme="majorHAnsi" w:eastAsiaTheme="majorEastAsia" w:hAnsiTheme="majorHAnsi" w:cstheme="majorBidi"/>
          <w:bCs/>
          <w:color w:val="000000" w:themeColor="text1"/>
          <w:sz w:val="28"/>
          <w:szCs w:val="28"/>
        </w:rPr>
      </w:pPr>
      <w:bookmarkStart w:id="33" w:name="_Toc482981601"/>
      <w:bookmarkStart w:id="34" w:name="_Toc483212403"/>
      <w:r w:rsidRPr="00B61468">
        <w:rPr>
          <w:rFonts w:asciiTheme="majorHAnsi" w:eastAsiaTheme="majorEastAsia" w:hAnsiTheme="majorHAnsi" w:cstheme="majorBidi"/>
          <w:bCs/>
          <w:color w:val="000000" w:themeColor="text1"/>
          <w:sz w:val="28"/>
          <w:szCs w:val="28"/>
        </w:rPr>
        <w:t>РЕОРГАНИЗАЦИЯ И ЛИКВИДАЦИЯ АССОЦИАЦИИ</w:t>
      </w:r>
      <w:bookmarkEnd w:id="33"/>
      <w:bookmarkEnd w:id="34"/>
    </w:p>
    <w:p w:rsidR="00B61468" w:rsidRPr="00B61468" w:rsidRDefault="00B61468" w:rsidP="00A94166">
      <w:pPr>
        <w:widowControl w:val="0"/>
        <w:numPr>
          <w:ilvl w:val="1"/>
          <w:numId w:val="27"/>
        </w:numPr>
        <w:shd w:val="clear" w:color="auto" w:fill="FFFFFF"/>
        <w:autoSpaceDE w:val="0"/>
        <w:autoSpaceDN w:val="0"/>
        <w:adjustRightInd w:val="0"/>
        <w:spacing w:before="120"/>
        <w:ind w:left="0" w:right="-91" w:firstLine="709"/>
        <w:jc w:val="both"/>
      </w:pPr>
      <w:r w:rsidRPr="00B61468">
        <w:t>Реорганизация Ассоциации осуществляется в порядке, предусмотренном законодательством Российской Федерации.</w:t>
      </w:r>
    </w:p>
    <w:p w:rsidR="00B61468" w:rsidRPr="00B61468" w:rsidRDefault="00B61468" w:rsidP="00A94166">
      <w:pPr>
        <w:widowControl w:val="0"/>
        <w:numPr>
          <w:ilvl w:val="1"/>
          <w:numId w:val="27"/>
        </w:numPr>
        <w:shd w:val="clear" w:color="auto" w:fill="FFFFFF"/>
        <w:autoSpaceDE w:val="0"/>
        <w:autoSpaceDN w:val="0"/>
        <w:adjustRightInd w:val="0"/>
        <w:ind w:left="0" w:right="-91" w:firstLine="709"/>
        <w:jc w:val="both"/>
      </w:pPr>
      <w:r w:rsidRPr="00B61468">
        <w:t>Ликвидация Ассоциации производится по решению Общего собрания членов Ассоциации или суда.</w:t>
      </w:r>
    </w:p>
    <w:p w:rsidR="00B61468" w:rsidRPr="00B61468" w:rsidRDefault="00B61468" w:rsidP="00A94166">
      <w:pPr>
        <w:widowControl w:val="0"/>
        <w:numPr>
          <w:ilvl w:val="1"/>
          <w:numId w:val="27"/>
        </w:numPr>
        <w:shd w:val="clear" w:color="auto" w:fill="FFFFFF"/>
        <w:autoSpaceDE w:val="0"/>
        <w:autoSpaceDN w:val="0"/>
        <w:adjustRightInd w:val="0"/>
        <w:ind w:left="0" w:right="-91" w:firstLine="709"/>
        <w:jc w:val="both"/>
      </w:pPr>
      <w:r w:rsidRPr="00B61468">
        <w:t>Орган, принявший решение о ликвидации Ассоциации, назначает ликвидационную комиссию (ликвидатора) и устанавливает порядок и сроки ликвидации.</w:t>
      </w:r>
    </w:p>
    <w:p w:rsidR="00B61468" w:rsidRPr="00B61468" w:rsidRDefault="00B61468" w:rsidP="00A94166">
      <w:pPr>
        <w:widowControl w:val="0"/>
        <w:numPr>
          <w:ilvl w:val="1"/>
          <w:numId w:val="27"/>
        </w:numPr>
        <w:shd w:val="clear" w:color="auto" w:fill="FFFFFF"/>
        <w:autoSpaceDE w:val="0"/>
        <w:autoSpaceDN w:val="0"/>
        <w:adjustRightInd w:val="0"/>
        <w:ind w:left="0" w:right="-91" w:firstLine="709"/>
        <w:jc w:val="both"/>
      </w:pPr>
      <w:r w:rsidRPr="00B61468">
        <w:t xml:space="preserve">С момента назначения ликвидационной комиссии (ликвидатора) к ней переходят полномочия по управлению делами Ассоциации. </w:t>
      </w:r>
    </w:p>
    <w:p w:rsidR="00B61468" w:rsidRPr="00B61468" w:rsidRDefault="00B61468" w:rsidP="00A94166">
      <w:pPr>
        <w:widowControl w:val="0"/>
        <w:numPr>
          <w:ilvl w:val="1"/>
          <w:numId w:val="27"/>
        </w:numPr>
        <w:shd w:val="clear" w:color="auto" w:fill="FFFFFF"/>
        <w:autoSpaceDE w:val="0"/>
        <w:autoSpaceDN w:val="0"/>
        <w:adjustRightInd w:val="0"/>
        <w:ind w:left="0" w:right="-91" w:firstLine="709"/>
        <w:jc w:val="both"/>
      </w:pPr>
      <w:r w:rsidRPr="00B61468">
        <w:t xml:space="preserve">После исключения сведений об Ассоциации из государственного реестра саморегулируемых организаций средства компенсационного фонда (компенсационных фондов)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w:t>
      </w:r>
      <w:r w:rsidR="001079CF">
        <w:t>проектирование и изыскания</w:t>
      </w:r>
      <w:r w:rsidRPr="00B61468">
        <w:t xml:space="preserve">,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членов, возникшим в случаях, предусмотренных соответственно </w:t>
      </w:r>
      <w:hyperlink r:id="rId8" w:history="1">
        <w:r w:rsidRPr="00B61468">
          <w:t>статьями 60</w:t>
        </w:r>
      </w:hyperlink>
      <w:r w:rsidRPr="00B61468">
        <w:t xml:space="preserve"> и 60</w:t>
      </w:r>
      <w:r w:rsidRPr="00B61468">
        <w:rPr>
          <w:vertAlign w:val="superscript"/>
        </w:rPr>
        <w:t>1</w:t>
      </w:r>
      <w:r w:rsidRPr="00B61468">
        <w:t xml:space="preserve"> Градостроительного кодекса Российской Федерации.</w:t>
      </w:r>
    </w:p>
    <w:p w:rsidR="00B61468" w:rsidRPr="00B61468" w:rsidRDefault="00B61468" w:rsidP="00A94166">
      <w:pPr>
        <w:widowControl w:val="0"/>
        <w:numPr>
          <w:ilvl w:val="1"/>
          <w:numId w:val="27"/>
        </w:numPr>
        <w:shd w:val="clear" w:color="auto" w:fill="FFFFFF"/>
        <w:autoSpaceDE w:val="0"/>
        <w:autoSpaceDN w:val="0"/>
        <w:adjustRightInd w:val="0"/>
        <w:ind w:left="0" w:right="-91" w:firstLine="709"/>
        <w:jc w:val="both"/>
      </w:pPr>
      <w:r w:rsidRPr="00B61468">
        <w:t>Оставшееся после удовлетворения требований кредиторов имущество Ассоциации направляется на цели, для достижения которых она была создана, и (или) на благотворительные цели.</w:t>
      </w:r>
    </w:p>
    <w:p w:rsidR="00B61468" w:rsidRPr="00B61468" w:rsidRDefault="00B61468" w:rsidP="00A94166">
      <w:pPr>
        <w:widowControl w:val="0"/>
        <w:numPr>
          <w:ilvl w:val="1"/>
          <w:numId w:val="27"/>
        </w:numPr>
        <w:shd w:val="clear" w:color="auto" w:fill="FFFFFF"/>
        <w:autoSpaceDE w:val="0"/>
        <w:autoSpaceDN w:val="0"/>
        <w:adjustRightInd w:val="0"/>
        <w:ind w:left="0" w:right="-91" w:firstLine="709"/>
        <w:jc w:val="both"/>
      </w:pPr>
      <w:r w:rsidRPr="00B61468">
        <w:t>При реорганизации Ассоциации все документы (управленческие, финансово-хозяйственные, по личному составу и другие) передаются в соответствии с установленными правилами её правопреемнику.</w:t>
      </w:r>
    </w:p>
    <w:p w:rsidR="00B61468" w:rsidRPr="00B61468" w:rsidRDefault="00B61468" w:rsidP="00A94166">
      <w:pPr>
        <w:widowControl w:val="0"/>
        <w:numPr>
          <w:ilvl w:val="1"/>
          <w:numId w:val="27"/>
        </w:numPr>
        <w:shd w:val="clear" w:color="auto" w:fill="FFFFFF"/>
        <w:autoSpaceDE w:val="0"/>
        <w:autoSpaceDN w:val="0"/>
        <w:adjustRightInd w:val="0"/>
        <w:ind w:left="0" w:right="-91" w:firstLine="709"/>
        <w:jc w:val="both"/>
      </w:pPr>
      <w:r w:rsidRPr="00B61468">
        <w:t xml:space="preserve">При ликвидации Ассоциации документы постоянного хранения, имеющие научно-историческое значение, передаются на государственное хранение в архивы. Документы по личному составу (приказы, личные дела, карточки учета, лицевые счета и т.п.) передаются на хранение в архив, на территории деятельности которого находится Ассоциация. Передача и упорядочение документов осуществляются силами и за счёт средств Ассоциации в соответствии с требованиями архивных органов. Дела членов саморегулируемой организации, а также дела лиц, членство которых в саморегулируемой организации прекращено, подлежат передаче в Национальное объединение саморегулируемых организаций, основанных на членстве лиц, осуществляющих </w:t>
      </w:r>
      <w:r w:rsidR="001079CF">
        <w:t>проектирование и изыскания</w:t>
      </w:r>
      <w:r w:rsidRPr="00B61468">
        <w:t>.</w:t>
      </w:r>
    </w:p>
    <w:sectPr w:rsidR="00B61468" w:rsidRPr="00B61468" w:rsidSect="00752759">
      <w:footerReference w:type="even" r:id="rId9"/>
      <w:footerReference w:type="default" r:id="rId10"/>
      <w:pgSz w:w="11906" w:h="16838"/>
      <w:pgMar w:top="719" w:right="850" w:bottom="5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59" w:rsidRDefault="00752759">
      <w:r>
        <w:separator/>
      </w:r>
    </w:p>
  </w:endnote>
  <w:endnote w:type="continuationSeparator" w:id="0">
    <w:p w:rsidR="00752759" w:rsidRDefault="0075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59" w:rsidRDefault="00752759" w:rsidP="00D5169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2759" w:rsidRDefault="00752759" w:rsidP="0096342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59" w:rsidRDefault="00752759" w:rsidP="00D5169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0F30">
      <w:rPr>
        <w:rStyle w:val="a7"/>
        <w:noProof/>
      </w:rPr>
      <w:t>13</w:t>
    </w:r>
    <w:r>
      <w:rPr>
        <w:rStyle w:val="a7"/>
      </w:rPr>
      <w:fldChar w:fldCharType="end"/>
    </w:r>
  </w:p>
  <w:p w:rsidR="00752759" w:rsidRDefault="00752759" w:rsidP="0096342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59" w:rsidRDefault="00752759">
      <w:r>
        <w:separator/>
      </w:r>
    </w:p>
  </w:footnote>
  <w:footnote w:type="continuationSeparator" w:id="0">
    <w:p w:rsidR="00752759" w:rsidRDefault="00752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40E62D6"/>
    <w:name w:val="WW8Num2"/>
    <w:lvl w:ilvl="0">
      <w:start w:val="1"/>
      <w:numFmt w:val="upperRoman"/>
      <w:pStyle w:val="a"/>
      <w:lvlText w:val="%1"/>
      <w:lvlJc w:val="left"/>
      <w:pPr>
        <w:tabs>
          <w:tab w:val="num" w:pos="567"/>
        </w:tabs>
        <w:ind w:left="567" w:hanging="567"/>
      </w:pPr>
      <w:rPr>
        <w:rFonts w:ascii="Symbol" w:hAnsi="Symbol"/>
      </w:rPr>
    </w:lvl>
    <w:lvl w:ilvl="1">
      <w:start w:val="1"/>
      <w:numFmt w:val="none"/>
      <w:suff w:val="nothing"/>
      <w:lvlText w:val=""/>
      <w:lvlJc w:val="left"/>
      <w:pPr>
        <w:tabs>
          <w:tab w:val="num" w:pos="567"/>
        </w:tabs>
        <w:ind w:left="567" w:hanging="567"/>
      </w:pPr>
      <w:rPr>
        <w:rFonts w:ascii="Arial Narrow" w:hAnsi="Arial Narrow"/>
        <w:b/>
        <w:i w:val="0"/>
        <w:sz w:val="24"/>
      </w:rPr>
    </w:lvl>
    <w:lvl w:ilvl="2">
      <w:start w:val="1"/>
      <w:numFmt w:val="decimal"/>
      <w:lvlText w:val="Статья %3"/>
      <w:lvlJc w:val="left"/>
      <w:pPr>
        <w:tabs>
          <w:tab w:val="num" w:pos="1844"/>
        </w:tabs>
        <w:ind w:left="1844" w:hanging="1134"/>
      </w:pPr>
      <w:rPr>
        <w:rFonts w:ascii="Arial Narrow" w:hAnsi="Arial Narrow"/>
        <w:b/>
        <w:i w:val="0"/>
        <w:sz w:val="24"/>
      </w:rPr>
    </w:lvl>
    <w:lvl w:ilvl="3">
      <w:start w:val="1"/>
      <w:numFmt w:val="decimal"/>
      <w:lvlText w:val="%4."/>
      <w:lvlJc w:val="left"/>
      <w:pPr>
        <w:tabs>
          <w:tab w:val="num" w:pos="1366"/>
        </w:tabs>
        <w:ind w:left="1366" w:hanging="397"/>
      </w:pPr>
      <w:rPr>
        <w:rFonts w:ascii="Arial Narrow" w:hAnsi="Arial Narrow"/>
        <w:b/>
        <w:i w:val="0"/>
        <w:sz w:val="24"/>
      </w:rPr>
    </w:lvl>
    <w:lvl w:ilvl="4">
      <w:start w:val="1"/>
      <w:numFmt w:val="none"/>
      <w:suff w:val="nothing"/>
      <w:lvlText w:val=""/>
      <w:lvlJc w:val="left"/>
      <w:pPr>
        <w:tabs>
          <w:tab w:val="num" w:pos="1134"/>
        </w:tabs>
        <w:ind w:left="1134" w:hanging="567"/>
      </w:pPr>
      <w:rPr>
        <w:rFonts w:ascii="Arial Narrow" w:hAnsi="Arial Narrow"/>
        <w:b/>
        <w:i w:val="0"/>
        <w:sz w:val="22"/>
      </w:rPr>
    </w:lvl>
    <w:lvl w:ilvl="5">
      <w:start w:val="1"/>
      <w:numFmt w:val="decimal"/>
      <w:lvlText w:val="%6)"/>
      <w:lvlJc w:val="left"/>
      <w:pPr>
        <w:tabs>
          <w:tab w:val="num" w:pos="1537"/>
        </w:tabs>
        <w:ind w:left="1537" w:hanging="397"/>
      </w:pPr>
      <w:rPr>
        <w:rFonts w:ascii="Arial Narrow" w:hAnsi="Arial Narrow"/>
        <w:b w:val="0"/>
        <w:i w:val="0"/>
        <w:sz w:val="24"/>
      </w:rPr>
    </w:lvl>
    <w:lvl w:ilvl="6">
      <w:start w:val="1"/>
      <w:numFmt w:val="bullet"/>
      <w:lvlText w:val=""/>
      <w:lvlJc w:val="left"/>
      <w:pPr>
        <w:tabs>
          <w:tab w:val="num" w:pos="1701"/>
        </w:tabs>
        <w:ind w:left="1701" w:hanging="397"/>
      </w:pPr>
      <w:rPr>
        <w:rFonts w:ascii="Symbol" w:hAnsi="Symbol"/>
        <w:b/>
        <w:i w:val="0"/>
        <w:sz w:val="24"/>
      </w:rPr>
    </w:lvl>
    <w:lvl w:ilvl="7">
      <w:start w:val="1"/>
      <w:numFmt w:val="lowerLetter"/>
      <w:lvlText w:val="%8."/>
      <w:lvlJc w:val="left"/>
      <w:pPr>
        <w:tabs>
          <w:tab w:val="num" w:pos="2007"/>
        </w:tabs>
        <w:ind w:left="2007" w:hanging="432"/>
      </w:pPr>
    </w:lvl>
    <w:lvl w:ilvl="8">
      <w:start w:val="1"/>
      <w:numFmt w:val="lowerRoman"/>
      <w:lvlText w:val="%9."/>
      <w:lvlJc w:val="right"/>
      <w:pPr>
        <w:tabs>
          <w:tab w:val="num" w:pos="2151"/>
        </w:tabs>
        <w:ind w:left="2151" w:hanging="144"/>
      </w:pPr>
    </w:lvl>
  </w:abstractNum>
  <w:abstractNum w:abstractNumId="1" w15:restartNumberingAfterBreak="0">
    <w:nsid w:val="01ED2183"/>
    <w:multiLevelType w:val="hybridMultilevel"/>
    <w:tmpl w:val="FF8A0430"/>
    <w:lvl w:ilvl="0" w:tplc="AA52AF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0E7001"/>
    <w:multiLevelType w:val="multilevel"/>
    <w:tmpl w:val="933E1C1E"/>
    <w:lvl w:ilvl="0">
      <w:start w:val="1"/>
      <w:numFmt w:val="decimal"/>
      <w:lvlText w:val="%1."/>
      <w:lvlJc w:val="left"/>
      <w:pPr>
        <w:ind w:left="644" w:hanging="360"/>
      </w:pPr>
      <w:rPr>
        <w:rFonts w:hint="default"/>
      </w:rPr>
    </w:lvl>
    <w:lvl w:ilvl="1">
      <w:start w:val="1"/>
      <w:numFmt w:val="decimal"/>
      <w:isLgl/>
      <w:lvlText w:val="%1.%2."/>
      <w:lvlJc w:val="left"/>
      <w:pPr>
        <w:ind w:left="1200"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EA57F01"/>
    <w:multiLevelType w:val="multilevel"/>
    <w:tmpl w:val="EAFC7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4B4377"/>
    <w:multiLevelType w:val="hybridMultilevel"/>
    <w:tmpl w:val="E06C554E"/>
    <w:lvl w:ilvl="0" w:tplc="974A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3E4B8F"/>
    <w:multiLevelType w:val="multilevel"/>
    <w:tmpl w:val="C7EC4EB2"/>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90610A"/>
    <w:multiLevelType w:val="hybridMultilevel"/>
    <w:tmpl w:val="C8863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D95C52"/>
    <w:multiLevelType w:val="hybridMultilevel"/>
    <w:tmpl w:val="18F612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7623E7"/>
    <w:multiLevelType w:val="hybridMultilevel"/>
    <w:tmpl w:val="38C43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670031"/>
    <w:multiLevelType w:val="hybridMultilevel"/>
    <w:tmpl w:val="54629F70"/>
    <w:lvl w:ilvl="0" w:tplc="2A126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872953"/>
    <w:multiLevelType w:val="hybridMultilevel"/>
    <w:tmpl w:val="364EB8CC"/>
    <w:lvl w:ilvl="0" w:tplc="974A8B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0ED43B6"/>
    <w:multiLevelType w:val="hybridMultilevel"/>
    <w:tmpl w:val="A516D772"/>
    <w:lvl w:ilvl="0" w:tplc="974A8BDC">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12" w15:restartNumberingAfterBreak="0">
    <w:nsid w:val="45CC5881"/>
    <w:multiLevelType w:val="hybridMultilevel"/>
    <w:tmpl w:val="9E5A7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EA6453"/>
    <w:multiLevelType w:val="hybridMultilevel"/>
    <w:tmpl w:val="457E7E24"/>
    <w:lvl w:ilvl="0" w:tplc="974A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1B72CC"/>
    <w:multiLevelType w:val="hybridMultilevel"/>
    <w:tmpl w:val="23E6B7D8"/>
    <w:lvl w:ilvl="0" w:tplc="8F9839F2">
      <w:start w:val="1"/>
      <w:numFmt w:val="decimal"/>
      <w:lvlText w:val="%1)"/>
      <w:lvlJc w:val="left"/>
      <w:pPr>
        <w:ind w:left="1744" w:hanging="103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CC71B8"/>
    <w:multiLevelType w:val="hybridMultilevel"/>
    <w:tmpl w:val="FFE6A59C"/>
    <w:lvl w:ilvl="0" w:tplc="7B46C6B4">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D362C1"/>
    <w:multiLevelType w:val="hybridMultilevel"/>
    <w:tmpl w:val="AA92488C"/>
    <w:lvl w:ilvl="0" w:tplc="974A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3E74BD"/>
    <w:multiLevelType w:val="multilevel"/>
    <w:tmpl w:val="AB4CFB56"/>
    <w:lvl w:ilvl="0">
      <w:start w:val="1"/>
      <w:numFmt w:val="decimal"/>
      <w:lvlText w:val="%1)"/>
      <w:lvlJc w:val="left"/>
      <w:pPr>
        <w:ind w:left="644" w:hanging="360"/>
      </w:pPr>
      <w:rPr>
        <w:rFonts w:hint="default"/>
      </w:rPr>
    </w:lvl>
    <w:lvl w:ilvl="1">
      <w:start w:val="1"/>
      <w:numFmt w:val="decimal"/>
      <w:isLgl/>
      <w:lvlText w:val="%1.%2."/>
      <w:lvlJc w:val="left"/>
      <w:pPr>
        <w:ind w:left="1200"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55BD7FD0"/>
    <w:multiLevelType w:val="multilevel"/>
    <w:tmpl w:val="463023E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82724A9"/>
    <w:multiLevelType w:val="multilevel"/>
    <w:tmpl w:val="576E6970"/>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C2C4059"/>
    <w:multiLevelType w:val="multilevel"/>
    <w:tmpl w:val="D4F2F19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851"/>
        </w:tabs>
        <w:ind w:left="0" w:firstLine="0"/>
      </w:pPr>
      <w:rPr>
        <w:rFonts w:ascii="Symbol" w:hAnsi="Symbol"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7C37F08"/>
    <w:multiLevelType w:val="multilevel"/>
    <w:tmpl w:val="57667A30"/>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7F8679F"/>
    <w:multiLevelType w:val="hybridMultilevel"/>
    <w:tmpl w:val="1B34057C"/>
    <w:lvl w:ilvl="0" w:tplc="974A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AEA7312"/>
    <w:multiLevelType w:val="multilevel"/>
    <w:tmpl w:val="EC32E0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3FB4738"/>
    <w:multiLevelType w:val="hybridMultilevel"/>
    <w:tmpl w:val="191A53DC"/>
    <w:lvl w:ilvl="0" w:tplc="6812048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9B1B10"/>
    <w:multiLevelType w:val="hybridMultilevel"/>
    <w:tmpl w:val="EA3EE5B4"/>
    <w:lvl w:ilvl="0" w:tplc="974A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9BD1EB3"/>
    <w:multiLevelType w:val="hybridMultilevel"/>
    <w:tmpl w:val="4FEC9370"/>
    <w:lvl w:ilvl="0" w:tplc="64B86514">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01418D"/>
    <w:multiLevelType w:val="hybridMultilevel"/>
    <w:tmpl w:val="18AC07D4"/>
    <w:lvl w:ilvl="0" w:tplc="974A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A5556C6"/>
    <w:multiLevelType w:val="hybridMultilevel"/>
    <w:tmpl w:val="612EA766"/>
    <w:lvl w:ilvl="0" w:tplc="974A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8D4496"/>
    <w:multiLevelType w:val="multilevel"/>
    <w:tmpl w:val="BB6460E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C895ADE"/>
    <w:multiLevelType w:val="hybridMultilevel"/>
    <w:tmpl w:val="23D4F31A"/>
    <w:lvl w:ilvl="0" w:tplc="16729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22"/>
  </w:num>
  <w:num w:numId="4">
    <w:abstractNumId w:val="30"/>
  </w:num>
  <w:num w:numId="5">
    <w:abstractNumId w:val="28"/>
  </w:num>
  <w:num w:numId="6">
    <w:abstractNumId w:val="26"/>
  </w:num>
  <w:num w:numId="7">
    <w:abstractNumId w:val="16"/>
  </w:num>
  <w:num w:numId="8">
    <w:abstractNumId w:val="25"/>
  </w:num>
  <w:num w:numId="9">
    <w:abstractNumId w:val="14"/>
  </w:num>
  <w:num w:numId="10">
    <w:abstractNumId w:val="11"/>
  </w:num>
  <w:num w:numId="11">
    <w:abstractNumId w:val="4"/>
  </w:num>
  <w:num w:numId="12">
    <w:abstractNumId w:val="24"/>
  </w:num>
  <w:num w:numId="13">
    <w:abstractNumId w:val="27"/>
  </w:num>
  <w:num w:numId="14">
    <w:abstractNumId w:val="10"/>
  </w:num>
  <w:num w:numId="15">
    <w:abstractNumId w:val="15"/>
  </w:num>
  <w:num w:numId="16">
    <w:abstractNumId w:val="1"/>
  </w:num>
  <w:num w:numId="17">
    <w:abstractNumId w:val="19"/>
  </w:num>
  <w:num w:numId="18">
    <w:abstractNumId w:val="17"/>
  </w:num>
  <w:num w:numId="19">
    <w:abstractNumId w:val="13"/>
  </w:num>
  <w:num w:numId="20">
    <w:abstractNumId w:val="3"/>
  </w:num>
  <w:num w:numId="21">
    <w:abstractNumId w:val="7"/>
  </w:num>
  <w:num w:numId="22">
    <w:abstractNumId w:val="8"/>
  </w:num>
  <w:num w:numId="23">
    <w:abstractNumId w:val="23"/>
  </w:num>
  <w:num w:numId="24">
    <w:abstractNumId w:val="18"/>
  </w:num>
  <w:num w:numId="25">
    <w:abstractNumId w:val="0"/>
  </w:num>
  <w:num w:numId="26">
    <w:abstractNumId w:val="29"/>
  </w:num>
  <w:num w:numId="27">
    <w:abstractNumId w:val="21"/>
  </w:num>
  <w:num w:numId="28">
    <w:abstractNumId w:val="20"/>
  </w:num>
  <w:num w:numId="29">
    <w:abstractNumId w:val="5"/>
  </w:num>
  <w:num w:numId="30">
    <w:abstractNumId w:val="6"/>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28"/>
    <w:rsid w:val="000005F5"/>
    <w:rsid w:val="00001252"/>
    <w:rsid w:val="00002573"/>
    <w:rsid w:val="000025DE"/>
    <w:rsid w:val="00010652"/>
    <w:rsid w:val="000126BB"/>
    <w:rsid w:val="0001624A"/>
    <w:rsid w:val="00027A5B"/>
    <w:rsid w:val="00027D03"/>
    <w:rsid w:val="000302C7"/>
    <w:rsid w:val="000325E3"/>
    <w:rsid w:val="0004187E"/>
    <w:rsid w:val="0004295C"/>
    <w:rsid w:val="000456EE"/>
    <w:rsid w:val="000503E4"/>
    <w:rsid w:val="000508A2"/>
    <w:rsid w:val="0005685A"/>
    <w:rsid w:val="0005734B"/>
    <w:rsid w:val="000633F7"/>
    <w:rsid w:val="00063873"/>
    <w:rsid w:val="00072CC9"/>
    <w:rsid w:val="00074064"/>
    <w:rsid w:val="000835A1"/>
    <w:rsid w:val="0008456A"/>
    <w:rsid w:val="000936BB"/>
    <w:rsid w:val="00096200"/>
    <w:rsid w:val="0009658F"/>
    <w:rsid w:val="000976CA"/>
    <w:rsid w:val="000A2989"/>
    <w:rsid w:val="000A4E6B"/>
    <w:rsid w:val="000B17D7"/>
    <w:rsid w:val="000B6312"/>
    <w:rsid w:val="000B63A0"/>
    <w:rsid w:val="000B7531"/>
    <w:rsid w:val="000B7C06"/>
    <w:rsid w:val="000C04C7"/>
    <w:rsid w:val="000C0AEA"/>
    <w:rsid w:val="000C23B4"/>
    <w:rsid w:val="000C37DA"/>
    <w:rsid w:val="000C3D48"/>
    <w:rsid w:val="000C647F"/>
    <w:rsid w:val="000C7BB2"/>
    <w:rsid w:val="000D2BB4"/>
    <w:rsid w:val="000D5568"/>
    <w:rsid w:val="000E28FC"/>
    <w:rsid w:val="000F3F50"/>
    <w:rsid w:val="000F4714"/>
    <w:rsid w:val="000F62F9"/>
    <w:rsid w:val="000F7426"/>
    <w:rsid w:val="000F7738"/>
    <w:rsid w:val="0010132D"/>
    <w:rsid w:val="001079CF"/>
    <w:rsid w:val="0011141C"/>
    <w:rsid w:val="001125D8"/>
    <w:rsid w:val="00114A85"/>
    <w:rsid w:val="0011667A"/>
    <w:rsid w:val="0011677C"/>
    <w:rsid w:val="0012215E"/>
    <w:rsid w:val="001255DE"/>
    <w:rsid w:val="00125E0A"/>
    <w:rsid w:val="00130A6A"/>
    <w:rsid w:val="00131466"/>
    <w:rsid w:val="00134FC3"/>
    <w:rsid w:val="0013595B"/>
    <w:rsid w:val="00141A25"/>
    <w:rsid w:val="00142CB6"/>
    <w:rsid w:val="001455C8"/>
    <w:rsid w:val="001505CE"/>
    <w:rsid w:val="001509D4"/>
    <w:rsid w:val="00161738"/>
    <w:rsid w:val="0016629C"/>
    <w:rsid w:val="00171C41"/>
    <w:rsid w:val="001739EE"/>
    <w:rsid w:val="00173DF2"/>
    <w:rsid w:val="00176783"/>
    <w:rsid w:val="001778FD"/>
    <w:rsid w:val="00183CE7"/>
    <w:rsid w:val="0019006D"/>
    <w:rsid w:val="00197CBB"/>
    <w:rsid w:val="001A08D8"/>
    <w:rsid w:val="001A7903"/>
    <w:rsid w:val="001B3AB1"/>
    <w:rsid w:val="001B645D"/>
    <w:rsid w:val="001C037E"/>
    <w:rsid w:val="001C0C0D"/>
    <w:rsid w:val="001C1F43"/>
    <w:rsid w:val="001C546D"/>
    <w:rsid w:val="001C7E80"/>
    <w:rsid w:val="001D1781"/>
    <w:rsid w:val="001D5DBD"/>
    <w:rsid w:val="001E0300"/>
    <w:rsid w:val="001E1927"/>
    <w:rsid w:val="001E5683"/>
    <w:rsid w:val="001F0231"/>
    <w:rsid w:val="001F08B9"/>
    <w:rsid w:val="001F1728"/>
    <w:rsid w:val="002016E7"/>
    <w:rsid w:val="0021480C"/>
    <w:rsid w:val="00226172"/>
    <w:rsid w:val="0022766F"/>
    <w:rsid w:val="002306AD"/>
    <w:rsid w:val="002329F5"/>
    <w:rsid w:val="00235134"/>
    <w:rsid w:val="002403AA"/>
    <w:rsid w:val="00241A17"/>
    <w:rsid w:val="002420AB"/>
    <w:rsid w:val="002421B3"/>
    <w:rsid w:val="00244B8E"/>
    <w:rsid w:val="00245A87"/>
    <w:rsid w:val="00245CF0"/>
    <w:rsid w:val="00250CF7"/>
    <w:rsid w:val="00253E9C"/>
    <w:rsid w:val="0026366E"/>
    <w:rsid w:val="00270123"/>
    <w:rsid w:val="00270AB8"/>
    <w:rsid w:val="00270DE8"/>
    <w:rsid w:val="00273C2E"/>
    <w:rsid w:val="00275D01"/>
    <w:rsid w:val="002800B6"/>
    <w:rsid w:val="002922A6"/>
    <w:rsid w:val="00293ACF"/>
    <w:rsid w:val="00294D7E"/>
    <w:rsid w:val="00294E99"/>
    <w:rsid w:val="00295B3E"/>
    <w:rsid w:val="002A03BB"/>
    <w:rsid w:val="002A06F5"/>
    <w:rsid w:val="002A30AA"/>
    <w:rsid w:val="002A4EBC"/>
    <w:rsid w:val="002A5C06"/>
    <w:rsid w:val="002B6D30"/>
    <w:rsid w:val="002C6E01"/>
    <w:rsid w:val="002D003D"/>
    <w:rsid w:val="002D58C9"/>
    <w:rsid w:val="002D6F38"/>
    <w:rsid w:val="002D7A72"/>
    <w:rsid w:val="002E6A19"/>
    <w:rsid w:val="002E6BD5"/>
    <w:rsid w:val="002E79FC"/>
    <w:rsid w:val="002F0A89"/>
    <w:rsid w:val="002F1E48"/>
    <w:rsid w:val="002F2A96"/>
    <w:rsid w:val="002F7159"/>
    <w:rsid w:val="00304DFC"/>
    <w:rsid w:val="00306230"/>
    <w:rsid w:val="00313B53"/>
    <w:rsid w:val="003156B4"/>
    <w:rsid w:val="00316C19"/>
    <w:rsid w:val="00326A3E"/>
    <w:rsid w:val="003273D5"/>
    <w:rsid w:val="00327BDB"/>
    <w:rsid w:val="003427D2"/>
    <w:rsid w:val="00344DAE"/>
    <w:rsid w:val="0035339E"/>
    <w:rsid w:val="00355D23"/>
    <w:rsid w:val="00356822"/>
    <w:rsid w:val="00362229"/>
    <w:rsid w:val="00367FDF"/>
    <w:rsid w:val="003731B9"/>
    <w:rsid w:val="003734A5"/>
    <w:rsid w:val="00374212"/>
    <w:rsid w:val="003753D5"/>
    <w:rsid w:val="00380638"/>
    <w:rsid w:val="003818FB"/>
    <w:rsid w:val="00395D5D"/>
    <w:rsid w:val="00395D70"/>
    <w:rsid w:val="003A0076"/>
    <w:rsid w:val="003A0278"/>
    <w:rsid w:val="003A0504"/>
    <w:rsid w:val="003A3273"/>
    <w:rsid w:val="003A6F17"/>
    <w:rsid w:val="003B2F20"/>
    <w:rsid w:val="003B5ECE"/>
    <w:rsid w:val="003C127A"/>
    <w:rsid w:val="003C5F2F"/>
    <w:rsid w:val="003D1416"/>
    <w:rsid w:val="003D2EF0"/>
    <w:rsid w:val="003D44F2"/>
    <w:rsid w:val="003D5BC7"/>
    <w:rsid w:val="003E406D"/>
    <w:rsid w:val="003F15BE"/>
    <w:rsid w:val="003F2652"/>
    <w:rsid w:val="003F2FAD"/>
    <w:rsid w:val="003F3F4E"/>
    <w:rsid w:val="0040107B"/>
    <w:rsid w:val="004016AF"/>
    <w:rsid w:val="00402E2A"/>
    <w:rsid w:val="00404CD6"/>
    <w:rsid w:val="00405C9B"/>
    <w:rsid w:val="0041535A"/>
    <w:rsid w:val="00421F74"/>
    <w:rsid w:val="00424894"/>
    <w:rsid w:val="00426B5B"/>
    <w:rsid w:val="00427F64"/>
    <w:rsid w:val="00432808"/>
    <w:rsid w:val="004328F0"/>
    <w:rsid w:val="0043508B"/>
    <w:rsid w:val="00440F43"/>
    <w:rsid w:val="0044486C"/>
    <w:rsid w:val="004475EC"/>
    <w:rsid w:val="00447E42"/>
    <w:rsid w:val="004600CF"/>
    <w:rsid w:val="00462C9F"/>
    <w:rsid w:val="00465AC9"/>
    <w:rsid w:val="004720E6"/>
    <w:rsid w:val="00474AD4"/>
    <w:rsid w:val="00476372"/>
    <w:rsid w:val="004776E9"/>
    <w:rsid w:val="004800BA"/>
    <w:rsid w:val="00486CF2"/>
    <w:rsid w:val="00487EF1"/>
    <w:rsid w:val="004926A4"/>
    <w:rsid w:val="004A1BBF"/>
    <w:rsid w:val="004A5EE7"/>
    <w:rsid w:val="004A780A"/>
    <w:rsid w:val="004B7F1A"/>
    <w:rsid w:val="004C1089"/>
    <w:rsid w:val="004C395B"/>
    <w:rsid w:val="004C3B7D"/>
    <w:rsid w:val="004D0375"/>
    <w:rsid w:val="004D08DB"/>
    <w:rsid w:val="004D1534"/>
    <w:rsid w:val="004D19E1"/>
    <w:rsid w:val="004D61A7"/>
    <w:rsid w:val="004E5919"/>
    <w:rsid w:val="004F22B6"/>
    <w:rsid w:val="004F2C07"/>
    <w:rsid w:val="004F2EE6"/>
    <w:rsid w:val="004F376C"/>
    <w:rsid w:val="004F53E6"/>
    <w:rsid w:val="005007DD"/>
    <w:rsid w:val="00502BFE"/>
    <w:rsid w:val="00503284"/>
    <w:rsid w:val="00504D33"/>
    <w:rsid w:val="00505A31"/>
    <w:rsid w:val="0050672A"/>
    <w:rsid w:val="00510BA4"/>
    <w:rsid w:val="00512DCA"/>
    <w:rsid w:val="005210DA"/>
    <w:rsid w:val="00522B57"/>
    <w:rsid w:val="005308F6"/>
    <w:rsid w:val="0053112C"/>
    <w:rsid w:val="00531201"/>
    <w:rsid w:val="005352C3"/>
    <w:rsid w:val="005366D4"/>
    <w:rsid w:val="005368E3"/>
    <w:rsid w:val="00536E88"/>
    <w:rsid w:val="00537D62"/>
    <w:rsid w:val="00544C74"/>
    <w:rsid w:val="00546760"/>
    <w:rsid w:val="0055131F"/>
    <w:rsid w:val="005532FB"/>
    <w:rsid w:val="00553A0E"/>
    <w:rsid w:val="0056210E"/>
    <w:rsid w:val="00566D03"/>
    <w:rsid w:val="005765CA"/>
    <w:rsid w:val="005906D5"/>
    <w:rsid w:val="00592120"/>
    <w:rsid w:val="005A2540"/>
    <w:rsid w:val="005A25D7"/>
    <w:rsid w:val="005B0132"/>
    <w:rsid w:val="005B127B"/>
    <w:rsid w:val="005B22D6"/>
    <w:rsid w:val="005B7D6E"/>
    <w:rsid w:val="005C101A"/>
    <w:rsid w:val="005C1040"/>
    <w:rsid w:val="005C45E6"/>
    <w:rsid w:val="005C604B"/>
    <w:rsid w:val="005C6EDE"/>
    <w:rsid w:val="005E0D89"/>
    <w:rsid w:val="005E14FB"/>
    <w:rsid w:val="005E2388"/>
    <w:rsid w:val="005E6C92"/>
    <w:rsid w:val="005F2D2F"/>
    <w:rsid w:val="005F45CA"/>
    <w:rsid w:val="00604E44"/>
    <w:rsid w:val="0061350E"/>
    <w:rsid w:val="00616D3D"/>
    <w:rsid w:val="00623280"/>
    <w:rsid w:val="0062703B"/>
    <w:rsid w:val="00627A18"/>
    <w:rsid w:val="00635CD0"/>
    <w:rsid w:val="00635E34"/>
    <w:rsid w:val="00637F2A"/>
    <w:rsid w:val="006426CC"/>
    <w:rsid w:val="00643818"/>
    <w:rsid w:val="00643A62"/>
    <w:rsid w:val="006447D6"/>
    <w:rsid w:val="006506E4"/>
    <w:rsid w:val="0065268F"/>
    <w:rsid w:val="00664314"/>
    <w:rsid w:val="00664F4E"/>
    <w:rsid w:val="00665423"/>
    <w:rsid w:val="00671B3E"/>
    <w:rsid w:val="00673819"/>
    <w:rsid w:val="006738EC"/>
    <w:rsid w:val="00686F1D"/>
    <w:rsid w:val="0069617A"/>
    <w:rsid w:val="006A2B0E"/>
    <w:rsid w:val="006A6765"/>
    <w:rsid w:val="006A7BFF"/>
    <w:rsid w:val="006B245C"/>
    <w:rsid w:val="006B3E47"/>
    <w:rsid w:val="006C7109"/>
    <w:rsid w:val="006C7470"/>
    <w:rsid w:val="006D1DD6"/>
    <w:rsid w:val="006D24E5"/>
    <w:rsid w:val="006D25EA"/>
    <w:rsid w:val="006D4C64"/>
    <w:rsid w:val="006D6886"/>
    <w:rsid w:val="006D746B"/>
    <w:rsid w:val="006E36A5"/>
    <w:rsid w:val="006E5CC5"/>
    <w:rsid w:val="006E62EC"/>
    <w:rsid w:val="006E79E2"/>
    <w:rsid w:val="006F100C"/>
    <w:rsid w:val="006F18D9"/>
    <w:rsid w:val="006F38A9"/>
    <w:rsid w:val="006F55BC"/>
    <w:rsid w:val="007014B9"/>
    <w:rsid w:val="00705E86"/>
    <w:rsid w:val="007061DB"/>
    <w:rsid w:val="0070676D"/>
    <w:rsid w:val="00706850"/>
    <w:rsid w:val="00706CEC"/>
    <w:rsid w:val="00707CC8"/>
    <w:rsid w:val="00714B8F"/>
    <w:rsid w:val="00725ECB"/>
    <w:rsid w:val="00745B08"/>
    <w:rsid w:val="00747F2F"/>
    <w:rsid w:val="00752759"/>
    <w:rsid w:val="007618EC"/>
    <w:rsid w:val="00764215"/>
    <w:rsid w:val="0076763A"/>
    <w:rsid w:val="00783870"/>
    <w:rsid w:val="00786D49"/>
    <w:rsid w:val="00791150"/>
    <w:rsid w:val="00791223"/>
    <w:rsid w:val="007A4C6F"/>
    <w:rsid w:val="007B27D1"/>
    <w:rsid w:val="007B4A2C"/>
    <w:rsid w:val="007B4AF4"/>
    <w:rsid w:val="007C098E"/>
    <w:rsid w:val="007C184F"/>
    <w:rsid w:val="007C3CCA"/>
    <w:rsid w:val="007C54F1"/>
    <w:rsid w:val="007E1E58"/>
    <w:rsid w:val="007E2A60"/>
    <w:rsid w:val="007E5A96"/>
    <w:rsid w:val="007E6987"/>
    <w:rsid w:val="007E7565"/>
    <w:rsid w:val="007E7826"/>
    <w:rsid w:val="007F1217"/>
    <w:rsid w:val="00800E8C"/>
    <w:rsid w:val="00802C22"/>
    <w:rsid w:val="008036BC"/>
    <w:rsid w:val="00816A2B"/>
    <w:rsid w:val="0082770E"/>
    <w:rsid w:val="00835FF0"/>
    <w:rsid w:val="008416D1"/>
    <w:rsid w:val="008434BA"/>
    <w:rsid w:val="0084796C"/>
    <w:rsid w:val="00847997"/>
    <w:rsid w:val="00852EB0"/>
    <w:rsid w:val="0085696D"/>
    <w:rsid w:val="00861B95"/>
    <w:rsid w:val="00864916"/>
    <w:rsid w:val="00870AE2"/>
    <w:rsid w:val="008743F1"/>
    <w:rsid w:val="00877AEE"/>
    <w:rsid w:val="00882D18"/>
    <w:rsid w:val="00893263"/>
    <w:rsid w:val="008A077E"/>
    <w:rsid w:val="008A2239"/>
    <w:rsid w:val="008A6807"/>
    <w:rsid w:val="008B612E"/>
    <w:rsid w:val="008C6F74"/>
    <w:rsid w:val="008C70F1"/>
    <w:rsid w:val="008D1ADF"/>
    <w:rsid w:val="008D2140"/>
    <w:rsid w:val="008D437B"/>
    <w:rsid w:val="008D481E"/>
    <w:rsid w:val="008E4936"/>
    <w:rsid w:val="008F2614"/>
    <w:rsid w:val="008F2623"/>
    <w:rsid w:val="008F36A0"/>
    <w:rsid w:val="008F6439"/>
    <w:rsid w:val="009005B1"/>
    <w:rsid w:val="00901356"/>
    <w:rsid w:val="00906121"/>
    <w:rsid w:val="00906186"/>
    <w:rsid w:val="009071E3"/>
    <w:rsid w:val="00910A97"/>
    <w:rsid w:val="009152D7"/>
    <w:rsid w:val="009155E7"/>
    <w:rsid w:val="009200D0"/>
    <w:rsid w:val="00920CFD"/>
    <w:rsid w:val="00921F02"/>
    <w:rsid w:val="009252DD"/>
    <w:rsid w:val="009268C7"/>
    <w:rsid w:val="00927626"/>
    <w:rsid w:val="00931C06"/>
    <w:rsid w:val="00936828"/>
    <w:rsid w:val="00940109"/>
    <w:rsid w:val="0094383B"/>
    <w:rsid w:val="00944120"/>
    <w:rsid w:val="00944AF7"/>
    <w:rsid w:val="0094793D"/>
    <w:rsid w:val="00951748"/>
    <w:rsid w:val="00956CDC"/>
    <w:rsid w:val="00963428"/>
    <w:rsid w:val="00972249"/>
    <w:rsid w:val="00972D7B"/>
    <w:rsid w:val="00975FE4"/>
    <w:rsid w:val="00976C53"/>
    <w:rsid w:val="00980E53"/>
    <w:rsid w:val="00985C06"/>
    <w:rsid w:val="00995CE1"/>
    <w:rsid w:val="00996B6E"/>
    <w:rsid w:val="009A1FCA"/>
    <w:rsid w:val="009B0776"/>
    <w:rsid w:val="009B21EA"/>
    <w:rsid w:val="009C223A"/>
    <w:rsid w:val="009C2B0C"/>
    <w:rsid w:val="009C2C40"/>
    <w:rsid w:val="009C30F0"/>
    <w:rsid w:val="009C33DA"/>
    <w:rsid w:val="009D0C56"/>
    <w:rsid w:val="009D2685"/>
    <w:rsid w:val="009E0E61"/>
    <w:rsid w:val="009E2E67"/>
    <w:rsid w:val="009F7E9F"/>
    <w:rsid w:val="00A04716"/>
    <w:rsid w:val="00A05134"/>
    <w:rsid w:val="00A0615B"/>
    <w:rsid w:val="00A14B4A"/>
    <w:rsid w:val="00A15784"/>
    <w:rsid w:val="00A157F9"/>
    <w:rsid w:val="00A15AC1"/>
    <w:rsid w:val="00A16D3E"/>
    <w:rsid w:val="00A17BE7"/>
    <w:rsid w:val="00A21420"/>
    <w:rsid w:val="00A239B4"/>
    <w:rsid w:val="00A35EC1"/>
    <w:rsid w:val="00A42BC7"/>
    <w:rsid w:val="00A45D77"/>
    <w:rsid w:val="00A45F99"/>
    <w:rsid w:val="00A47854"/>
    <w:rsid w:val="00A563D2"/>
    <w:rsid w:val="00A61369"/>
    <w:rsid w:val="00A72047"/>
    <w:rsid w:val="00A75437"/>
    <w:rsid w:val="00A8065C"/>
    <w:rsid w:val="00A840DC"/>
    <w:rsid w:val="00A86815"/>
    <w:rsid w:val="00A86D4D"/>
    <w:rsid w:val="00A92291"/>
    <w:rsid w:val="00A94166"/>
    <w:rsid w:val="00AA0812"/>
    <w:rsid w:val="00AA0E7B"/>
    <w:rsid w:val="00AA59CB"/>
    <w:rsid w:val="00AB4E46"/>
    <w:rsid w:val="00AB5F5F"/>
    <w:rsid w:val="00AC225A"/>
    <w:rsid w:val="00AC4F78"/>
    <w:rsid w:val="00AD1203"/>
    <w:rsid w:val="00AD46B2"/>
    <w:rsid w:val="00AE4898"/>
    <w:rsid w:val="00AE48B0"/>
    <w:rsid w:val="00AE5478"/>
    <w:rsid w:val="00AE55BD"/>
    <w:rsid w:val="00AE62F8"/>
    <w:rsid w:val="00AF25DC"/>
    <w:rsid w:val="00AF3951"/>
    <w:rsid w:val="00AF3A5B"/>
    <w:rsid w:val="00B04B4A"/>
    <w:rsid w:val="00B07F11"/>
    <w:rsid w:val="00B1105B"/>
    <w:rsid w:val="00B12F78"/>
    <w:rsid w:val="00B1546B"/>
    <w:rsid w:val="00B15F13"/>
    <w:rsid w:val="00B214A3"/>
    <w:rsid w:val="00B25751"/>
    <w:rsid w:val="00B25840"/>
    <w:rsid w:val="00B34682"/>
    <w:rsid w:val="00B36E67"/>
    <w:rsid w:val="00B44308"/>
    <w:rsid w:val="00B444DA"/>
    <w:rsid w:val="00B53D0B"/>
    <w:rsid w:val="00B61468"/>
    <w:rsid w:val="00B67946"/>
    <w:rsid w:val="00B80B4E"/>
    <w:rsid w:val="00B86DDF"/>
    <w:rsid w:val="00B87900"/>
    <w:rsid w:val="00B90B90"/>
    <w:rsid w:val="00BA6F90"/>
    <w:rsid w:val="00BB0983"/>
    <w:rsid w:val="00BB1EFD"/>
    <w:rsid w:val="00BB79D8"/>
    <w:rsid w:val="00BC0E78"/>
    <w:rsid w:val="00BC0FE4"/>
    <w:rsid w:val="00BC44EE"/>
    <w:rsid w:val="00BD06C0"/>
    <w:rsid w:val="00BD0E87"/>
    <w:rsid w:val="00BD626D"/>
    <w:rsid w:val="00BE0CB3"/>
    <w:rsid w:val="00BE1693"/>
    <w:rsid w:val="00BE1C5B"/>
    <w:rsid w:val="00BE3715"/>
    <w:rsid w:val="00BE3810"/>
    <w:rsid w:val="00BE5C5B"/>
    <w:rsid w:val="00BE66BA"/>
    <w:rsid w:val="00BE7EF1"/>
    <w:rsid w:val="00BF04D5"/>
    <w:rsid w:val="00BF060A"/>
    <w:rsid w:val="00BF0B6D"/>
    <w:rsid w:val="00BF484F"/>
    <w:rsid w:val="00BF62F4"/>
    <w:rsid w:val="00C005F1"/>
    <w:rsid w:val="00C0327A"/>
    <w:rsid w:val="00C10409"/>
    <w:rsid w:val="00C12C6D"/>
    <w:rsid w:val="00C318D2"/>
    <w:rsid w:val="00C330C3"/>
    <w:rsid w:val="00C34A1D"/>
    <w:rsid w:val="00C46C4D"/>
    <w:rsid w:val="00C546CC"/>
    <w:rsid w:val="00C57398"/>
    <w:rsid w:val="00C602E5"/>
    <w:rsid w:val="00C7369C"/>
    <w:rsid w:val="00C739F3"/>
    <w:rsid w:val="00C754CB"/>
    <w:rsid w:val="00C75F7A"/>
    <w:rsid w:val="00C777E7"/>
    <w:rsid w:val="00C82DBF"/>
    <w:rsid w:val="00C87174"/>
    <w:rsid w:val="00C87D0D"/>
    <w:rsid w:val="00C9138E"/>
    <w:rsid w:val="00C95887"/>
    <w:rsid w:val="00CA1D28"/>
    <w:rsid w:val="00CB001A"/>
    <w:rsid w:val="00CB0A31"/>
    <w:rsid w:val="00CB0FDD"/>
    <w:rsid w:val="00CB6932"/>
    <w:rsid w:val="00CD44E1"/>
    <w:rsid w:val="00CE3D11"/>
    <w:rsid w:val="00CE40C3"/>
    <w:rsid w:val="00CF0BEC"/>
    <w:rsid w:val="00CF15AC"/>
    <w:rsid w:val="00CF26A7"/>
    <w:rsid w:val="00CF5DE2"/>
    <w:rsid w:val="00D20FAB"/>
    <w:rsid w:val="00D23265"/>
    <w:rsid w:val="00D23B1A"/>
    <w:rsid w:val="00D25E76"/>
    <w:rsid w:val="00D26369"/>
    <w:rsid w:val="00D27410"/>
    <w:rsid w:val="00D36ECF"/>
    <w:rsid w:val="00D37500"/>
    <w:rsid w:val="00D41C68"/>
    <w:rsid w:val="00D42395"/>
    <w:rsid w:val="00D46220"/>
    <w:rsid w:val="00D50B08"/>
    <w:rsid w:val="00D51695"/>
    <w:rsid w:val="00D5793F"/>
    <w:rsid w:val="00D657D6"/>
    <w:rsid w:val="00D658D2"/>
    <w:rsid w:val="00D741FA"/>
    <w:rsid w:val="00D77E0A"/>
    <w:rsid w:val="00D803EC"/>
    <w:rsid w:val="00D812CA"/>
    <w:rsid w:val="00D83ACF"/>
    <w:rsid w:val="00D86DAF"/>
    <w:rsid w:val="00D95028"/>
    <w:rsid w:val="00D95FAA"/>
    <w:rsid w:val="00DA1FB0"/>
    <w:rsid w:val="00DA6485"/>
    <w:rsid w:val="00DA738F"/>
    <w:rsid w:val="00DB1626"/>
    <w:rsid w:val="00DB1EF5"/>
    <w:rsid w:val="00DB1FFF"/>
    <w:rsid w:val="00DB3DC8"/>
    <w:rsid w:val="00DB73A7"/>
    <w:rsid w:val="00DB7445"/>
    <w:rsid w:val="00DC2EE1"/>
    <w:rsid w:val="00DC59A7"/>
    <w:rsid w:val="00DC720A"/>
    <w:rsid w:val="00DD7D7D"/>
    <w:rsid w:val="00DE5EE4"/>
    <w:rsid w:val="00E02723"/>
    <w:rsid w:val="00E053F1"/>
    <w:rsid w:val="00E05573"/>
    <w:rsid w:val="00E06F23"/>
    <w:rsid w:val="00E116C3"/>
    <w:rsid w:val="00E1384F"/>
    <w:rsid w:val="00E212D8"/>
    <w:rsid w:val="00E22AAB"/>
    <w:rsid w:val="00E3723D"/>
    <w:rsid w:val="00E40AAD"/>
    <w:rsid w:val="00E43538"/>
    <w:rsid w:val="00E44044"/>
    <w:rsid w:val="00E44447"/>
    <w:rsid w:val="00E444F8"/>
    <w:rsid w:val="00E45316"/>
    <w:rsid w:val="00E459E2"/>
    <w:rsid w:val="00E569FA"/>
    <w:rsid w:val="00E61655"/>
    <w:rsid w:val="00E616EE"/>
    <w:rsid w:val="00E63717"/>
    <w:rsid w:val="00E63FE7"/>
    <w:rsid w:val="00E717D5"/>
    <w:rsid w:val="00E76316"/>
    <w:rsid w:val="00E77A2D"/>
    <w:rsid w:val="00E80AD8"/>
    <w:rsid w:val="00E8173D"/>
    <w:rsid w:val="00E8405E"/>
    <w:rsid w:val="00E9395D"/>
    <w:rsid w:val="00E94D2E"/>
    <w:rsid w:val="00E979EC"/>
    <w:rsid w:val="00EA10EA"/>
    <w:rsid w:val="00EA4147"/>
    <w:rsid w:val="00EA4808"/>
    <w:rsid w:val="00EA4ADA"/>
    <w:rsid w:val="00EB08E7"/>
    <w:rsid w:val="00EB36FE"/>
    <w:rsid w:val="00EB52DF"/>
    <w:rsid w:val="00EC2681"/>
    <w:rsid w:val="00EC5875"/>
    <w:rsid w:val="00ED02A6"/>
    <w:rsid w:val="00ED28F2"/>
    <w:rsid w:val="00ED68FC"/>
    <w:rsid w:val="00EE1BB5"/>
    <w:rsid w:val="00EE598A"/>
    <w:rsid w:val="00EF397B"/>
    <w:rsid w:val="00F107FA"/>
    <w:rsid w:val="00F13A0F"/>
    <w:rsid w:val="00F13CDC"/>
    <w:rsid w:val="00F14CCA"/>
    <w:rsid w:val="00F22111"/>
    <w:rsid w:val="00F22212"/>
    <w:rsid w:val="00F22AE5"/>
    <w:rsid w:val="00F3261A"/>
    <w:rsid w:val="00F40BC0"/>
    <w:rsid w:val="00F41D76"/>
    <w:rsid w:val="00F5084A"/>
    <w:rsid w:val="00F549A3"/>
    <w:rsid w:val="00F54D58"/>
    <w:rsid w:val="00F55160"/>
    <w:rsid w:val="00F6011B"/>
    <w:rsid w:val="00F60867"/>
    <w:rsid w:val="00F6094E"/>
    <w:rsid w:val="00F61303"/>
    <w:rsid w:val="00F813CB"/>
    <w:rsid w:val="00F85231"/>
    <w:rsid w:val="00F8746C"/>
    <w:rsid w:val="00F9363F"/>
    <w:rsid w:val="00F936B7"/>
    <w:rsid w:val="00F97118"/>
    <w:rsid w:val="00FA07A7"/>
    <w:rsid w:val="00FA177E"/>
    <w:rsid w:val="00FA45E9"/>
    <w:rsid w:val="00FB2293"/>
    <w:rsid w:val="00FC0562"/>
    <w:rsid w:val="00FC2DE1"/>
    <w:rsid w:val="00FC64E7"/>
    <w:rsid w:val="00FC7DE5"/>
    <w:rsid w:val="00FD00EF"/>
    <w:rsid w:val="00FD1472"/>
    <w:rsid w:val="00FD308F"/>
    <w:rsid w:val="00FD414E"/>
    <w:rsid w:val="00FD574F"/>
    <w:rsid w:val="00FE12CD"/>
    <w:rsid w:val="00FE6567"/>
    <w:rsid w:val="00FF0F30"/>
    <w:rsid w:val="00FF1A93"/>
    <w:rsid w:val="00FF1B5C"/>
    <w:rsid w:val="00FF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D69AEF-227B-4543-9071-82DF0445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D5793F"/>
    <w:pPr>
      <w:keepNext/>
      <w:jc w:val="center"/>
      <w:outlineLvl w:val="0"/>
    </w:pPr>
  </w:style>
  <w:style w:type="paragraph" w:styleId="2">
    <w:name w:val="heading 2"/>
    <w:basedOn w:val="a0"/>
    <w:next w:val="a0"/>
    <w:link w:val="20"/>
    <w:uiPriority w:val="9"/>
    <w:qFormat/>
    <w:rsid w:val="00D5793F"/>
    <w:pPr>
      <w:keepNext/>
      <w:jc w:val="center"/>
      <w:outlineLvl w:val="1"/>
    </w:pPr>
    <w:rPr>
      <w:sz w:val="36"/>
      <w:szCs w:val="36"/>
    </w:rPr>
  </w:style>
  <w:style w:type="paragraph" w:styleId="3">
    <w:name w:val="heading 3"/>
    <w:basedOn w:val="a0"/>
    <w:next w:val="a0"/>
    <w:qFormat/>
    <w:rsid w:val="00D5793F"/>
    <w:pPr>
      <w:keepNext/>
      <w:jc w:val="center"/>
      <w:outlineLvl w:val="2"/>
    </w:pPr>
    <w:rPr>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63428"/>
  </w:style>
  <w:style w:type="paragraph" w:styleId="a5">
    <w:name w:val="footer"/>
    <w:basedOn w:val="a0"/>
    <w:link w:val="a6"/>
    <w:rsid w:val="00963428"/>
    <w:pPr>
      <w:tabs>
        <w:tab w:val="center" w:pos="4677"/>
        <w:tab w:val="right" w:pos="9355"/>
      </w:tabs>
    </w:pPr>
  </w:style>
  <w:style w:type="character" w:styleId="a7">
    <w:name w:val="page number"/>
    <w:basedOn w:val="a1"/>
    <w:rsid w:val="00963428"/>
  </w:style>
  <w:style w:type="paragraph" w:styleId="a8">
    <w:name w:val="Balloon Text"/>
    <w:basedOn w:val="a0"/>
    <w:link w:val="a9"/>
    <w:uiPriority w:val="99"/>
    <w:semiHidden/>
    <w:rsid w:val="00963428"/>
    <w:rPr>
      <w:rFonts w:ascii="Tahoma" w:hAnsi="Tahoma" w:cs="Tahoma"/>
      <w:sz w:val="16"/>
      <w:szCs w:val="16"/>
    </w:rPr>
  </w:style>
  <w:style w:type="paragraph" w:customStyle="1" w:styleId="ConsPlusNormal">
    <w:name w:val="ConsPlusNormal"/>
    <w:next w:val="a0"/>
    <w:rsid w:val="00714B8F"/>
    <w:pPr>
      <w:widowControl w:val="0"/>
      <w:suppressAutoHyphens/>
      <w:autoSpaceDE w:val="0"/>
      <w:ind w:firstLine="720"/>
    </w:pPr>
    <w:rPr>
      <w:rFonts w:ascii="Arial" w:eastAsia="Arial" w:hAnsi="Arial"/>
    </w:rPr>
  </w:style>
  <w:style w:type="paragraph" w:customStyle="1" w:styleId="u">
    <w:name w:val="u"/>
    <w:basedOn w:val="a0"/>
    <w:rsid w:val="000005F5"/>
    <w:pPr>
      <w:ind w:firstLine="240"/>
      <w:jc w:val="both"/>
    </w:pPr>
    <w:rPr>
      <w:color w:val="000000"/>
    </w:rPr>
  </w:style>
  <w:style w:type="character" w:styleId="aa">
    <w:name w:val="Hyperlink"/>
    <w:uiPriority w:val="99"/>
    <w:rsid w:val="000005F5"/>
    <w:rPr>
      <w:strike w:val="0"/>
      <w:dstrike w:val="0"/>
      <w:color w:val="666699"/>
      <w:u w:val="none"/>
      <w:effect w:val="none"/>
    </w:rPr>
  </w:style>
  <w:style w:type="paragraph" w:customStyle="1" w:styleId="uj">
    <w:name w:val="uj"/>
    <w:basedOn w:val="a0"/>
    <w:rsid w:val="000B7C06"/>
    <w:pPr>
      <w:ind w:firstLine="300"/>
      <w:jc w:val="both"/>
    </w:pPr>
    <w:rPr>
      <w:color w:val="008000"/>
    </w:rPr>
  </w:style>
  <w:style w:type="character" w:styleId="ab">
    <w:name w:val="annotation reference"/>
    <w:uiPriority w:val="99"/>
    <w:semiHidden/>
    <w:rsid w:val="001739EE"/>
    <w:rPr>
      <w:sz w:val="16"/>
      <w:szCs w:val="16"/>
    </w:rPr>
  </w:style>
  <w:style w:type="paragraph" w:styleId="ac">
    <w:name w:val="annotation text"/>
    <w:basedOn w:val="a0"/>
    <w:link w:val="ad"/>
    <w:uiPriority w:val="99"/>
    <w:semiHidden/>
    <w:rsid w:val="001739EE"/>
    <w:rPr>
      <w:sz w:val="20"/>
      <w:szCs w:val="20"/>
    </w:rPr>
  </w:style>
  <w:style w:type="paragraph" w:styleId="ae">
    <w:name w:val="annotation subject"/>
    <w:basedOn w:val="ac"/>
    <w:next w:val="ac"/>
    <w:link w:val="af"/>
    <w:uiPriority w:val="99"/>
    <w:semiHidden/>
    <w:rsid w:val="001739EE"/>
    <w:rPr>
      <w:b/>
      <w:bCs/>
    </w:rPr>
  </w:style>
  <w:style w:type="paragraph" w:customStyle="1" w:styleId="ConsPlusNonformat">
    <w:name w:val="ConsPlusNonformat"/>
    <w:rsid w:val="000C3D48"/>
    <w:pPr>
      <w:widowControl w:val="0"/>
      <w:autoSpaceDE w:val="0"/>
      <w:autoSpaceDN w:val="0"/>
      <w:adjustRightInd w:val="0"/>
    </w:pPr>
    <w:rPr>
      <w:rFonts w:ascii="Courier New" w:hAnsi="Courier New" w:cs="Courier New"/>
    </w:rPr>
  </w:style>
  <w:style w:type="paragraph" w:styleId="af0">
    <w:name w:val="header"/>
    <w:basedOn w:val="a0"/>
    <w:link w:val="af1"/>
    <w:uiPriority w:val="99"/>
    <w:rsid w:val="00D51695"/>
    <w:pPr>
      <w:tabs>
        <w:tab w:val="center" w:pos="4677"/>
        <w:tab w:val="right" w:pos="9355"/>
      </w:tabs>
    </w:pPr>
  </w:style>
  <w:style w:type="paragraph" w:styleId="af2">
    <w:name w:val="List Paragraph"/>
    <w:basedOn w:val="a0"/>
    <w:uiPriority w:val="34"/>
    <w:qFormat/>
    <w:rsid w:val="006D1DD6"/>
    <w:pPr>
      <w:spacing w:after="200" w:line="276" w:lineRule="auto"/>
      <w:ind w:left="720"/>
      <w:contextualSpacing/>
    </w:pPr>
    <w:rPr>
      <w:rFonts w:ascii="Calibri" w:eastAsia="Calibri" w:hAnsi="Calibri"/>
      <w:sz w:val="22"/>
      <w:szCs w:val="22"/>
      <w:lang w:eastAsia="en-US"/>
    </w:rPr>
  </w:style>
  <w:style w:type="paragraph" w:styleId="af3">
    <w:name w:val="Revision"/>
    <w:hidden/>
    <w:uiPriority w:val="99"/>
    <w:semiHidden/>
    <w:rsid w:val="009E0E61"/>
    <w:rPr>
      <w:sz w:val="24"/>
      <w:szCs w:val="24"/>
    </w:rPr>
  </w:style>
  <w:style w:type="paragraph" w:styleId="af4">
    <w:name w:val="No Spacing"/>
    <w:link w:val="af5"/>
    <w:uiPriority w:val="1"/>
    <w:qFormat/>
    <w:rsid w:val="00295B3E"/>
    <w:rPr>
      <w:rFonts w:ascii="Calibri" w:hAnsi="Calibri"/>
      <w:sz w:val="22"/>
      <w:szCs w:val="22"/>
      <w:lang w:eastAsia="en-US"/>
    </w:rPr>
  </w:style>
  <w:style w:type="character" w:customStyle="1" w:styleId="af5">
    <w:name w:val="Без интервала Знак"/>
    <w:link w:val="af4"/>
    <w:uiPriority w:val="1"/>
    <w:rsid w:val="00295B3E"/>
    <w:rPr>
      <w:rFonts w:ascii="Calibri" w:hAnsi="Calibri"/>
      <w:sz w:val="22"/>
      <w:szCs w:val="22"/>
      <w:lang w:val="ru-RU" w:eastAsia="en-US" w:bidi="ar-SA"/>
    </w:rPr>
  </w:style>
  <w:style w:type="numbering" w:customStyle="1" w:styleId="11">
    <w:name w:val="Нет списка1"/>
    <w:next w:val="a3"/>
    <w:uiPriority w:val="99"/>
    <w:semiHidden/>
    <w:unhideWhenUsed/>
    <w:rsid w:val="00B61468"/>
  </w:style>
  <w:style w:type="character" w:customStyle="1" w:styleId="a6">
    <w:name w:val="Нижний колонтитул Знак"/>
    <w:basedOn w:val="a1"/>
    <w:link w:val="a5"/>
    <w:rsid w:val="00B61468"/>
    <w:rPr>
      <w:sz w:val="24"/>
      <w:szCs w:val="24"/>
    </w:rPr>
  </w:style>
  <w:style w:type="character" w:customStyle="1" w:styleId="af1">
    <w:name w:val="Верхний колонтитул Знак"/>
    <w:basedOn w:val="a1"/>
    <w:link w:val="af0"/>
    <w:uiPriority w:val="99"/>
    <w:rsid w:val="00B61468"/>
    <w:rPr>
      <w:sz w:val="24"/>
      <w:szCs w:val="24"/>
    </w:rPr>
  </w:style>
  <w:style w:type="character" w:customStyle="1" w:styleId="10">
    <w:name w:val="Заголовок 1 Знак"/>
    <w:basedOn w:val="a1"/>
    <w:link w:val="1"/>
    <w:uiPriority w:val="9"/>
    <w:rsid w:val="00B61468"/>
    <w:rPr>
      <w:sz w:val="24"/>
      <w:szCs w:val="24"/>
    </w:rPr>
  </w:style>
  <w:style w:type="paragraph" w:styleId="af6">
    <w:name w:val="TOC Heading"/>
    <w:basedOn w:val="1"/>
    <w:next w:val="a0"/>
    <w:uiPriority w:val="39"/>
    <w:unhideWhenUsed/>
    <w:qFormat/>
    <w:rsid w:val="00B6146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customStyle="1" w:styleId="a9">
    <w:name w:val="Текст выноски Знак"/>
    <w:basedOn w:val="a1"/>
    <w:link w:val="a8"/>
    <w:uiPriority w:val="99"/>
    <w:semiHidden/>
    <w:rsid w:val="00B61468"/>
    <w:rPr>
      <w:rFonts w:ascii="Tahoma" w:hAnsi="Tahoma" w:cs="Tahoma"/>
      <w:sz w:val="16"/>
      <w:szCs w:val="16"/>
    </w:rPr>
  </w:style>
  <w:style w:type="character" w:styleId="af7">
    <w:name w:val="Strong"/>
    <w:basedOn w:val="a1"/>
    <w:uiPriority w:val="22"/>
    <w:qFormat/>
    <w:rsid w:val="00B61468"/>
    <w:rPr>
      <w:b/>
      <w:bCs/>
    </w:rPr>
  </w:style>
  <w:style w:type="character" w:customStyle="1" w:styleId="ad">
    <w:name w:val="Текст примечания Знак"/>
    <w:basedOn w:val="a1"/>
    <w:link w:val="ac"/>
    <w:uiPriority w:val="99"/>
    <w:semiHidden/>
    <w:rsid w:val="00B61468"/>
  </w:style>
  <w:style w:type="character" w:customStyle="1" w:styleId="af">
    <w:name w:val="Тема примечания Знак"/>
    <w:basedOn w:val="ad"/>
    <w:link w:val="ae"/>
    <w:uiPriority w:val="99"/>
    <w:semiHidden/>
    <w:rsid w:val="00B61468"/>
    <w:rPr>
      <w:b/>
      <w:bCs/>
    </w:rPr>
  </w:style>
  <w:style w:type="paragraph" w:customStyle="1" w:styleId="af8">
    <w:name w:val="Д_Статья"/>
    <w:basedOn w:val="a0"/>
    <w:next w:val="a"/>
    <w:rsid w:val="00B61468"/>
    <w:pPr>
      <w:keepNext/>
      <w:keepLines/>
      <w:tabs>
        <w:tab w:val="num" w:pos="567"/>
        <w:tab w:val="left" w:pos="1134"/>
      </w:tabs>
      <w:suppressAutoHyphens/>
      <w:spacing w:before="240" w:after="120"/>
      <w:ind w:left="567" w:hanging="567"/>
      <w:jc w:val="both"/>
    </w:pPr>
    <w:rPr>
      <w:rFonts w:ascii="Arial Narrow" w:hAnsi="Arial Narrow"/>
      <w:b/>
      <w:lang w:eastAsia="ar-SA"/>
    </w:rPr>
  </w:style>
  <w:style w:type="paragraph" w:customStyle="1" w:styleId="a">
    <w:name w:val="Д_СтПункт№"/>
    <w:basedOn w:val="a0"/>
    <w:rsid w:val="00B61468"/>
    <w:pPr>
      <w:numPr>
        <w:numId w:val="25"/>
      </w:numPr>
      <w:suppressAutoHyphens/>
      <w:spacing w:after="120"/>
    </w:pPr>
    <w:rPr>
      <w:rFonts w:ascii="Arial Narrow" w:hAnsi="Arial Narrow"/>
      <w:lang w:eastAsia="ar-SA"/>
    </w:rPr>
  </w:style>
  <w:style w:type="paragraph" w:styleId="af9">
    <w:name w:val="footnote text"/>
    <w:basedOn w:val="a0"/>
    <w:link w:val="afa"/>
    <w:uiPriority w:val="99"/>
    <w:semiHidden/>
    <w:unhideWhenUsed/>
    <w:rsid w:val="00B61468"/>
    <w:rPr>
      <w:sz w:val="20"/>
      <w:szCs w:val="20"/>
    </w:rPr>
  </w:style>
  <w:style w:type="character" w:customStyle="1" w:styleId="afa">
    <w:name w:val="Текст сноски Знак"/>
    <w:basedOn w:val="a1"/>
    <w:link w:val="af9"/>
    <w:uiPriority w:val="99"/>
    <w:semiHidden/>
    <w:rsid w:val="00B61468"/>
  </w:style>
  <w:style w:type="character" w:styleId="afb">
    <w:name w:val="footnote reference"/>
    <w:basedOn w:val="a1"/>
    <w:uiPriority w:val="99"/>
    <w:semiHidden/>
    <w:unhideWhenUsed/>
    <w:rsid w:val="00B61468"/>
    <w:rPr>
      <w:vertAlign w:val="superscript"/>
    </w:rPr>
  </w:style>
  <w:style w:type="paragraph" w:customStyle="1" w:styleId="12">
    <w:name w:val="Абзац списка1"/>
    <w:basedOn w:val="a0"/>
    <w:rsid w:val="00B61468"/>
    <w:pPr>
      <w:spacing w:after="200" w:line="276" w:lineRule="auto"/>
      <w:ind w:left="720"/>
    </w:pPr>
    <w:rPr>
      <w:rFonts w:ascii="Calibri" w:hAnsi="Calibri"/>
      <w:sz w:val="22"/>
      <w:szCs w:val="22"/>
      <w:lang w:eastAsia="en-US"/>
    </w:rPr>
  </w:style>
  <w:style w:type="paragraph" w:customStyle="1" w:styleId="afc">
    <w:name w:val="Д_СтПунктП№"/>
    <w:basedOn w:val="a0"/>
    <w:rsid w:val="00B61468"/>
    <w:pPr>
      <w:tabs>
        <w:tab w:val="num" w:pos="567"/>
      </w:tabs>
      <w:suppressAutoHyphens/>
      <w:spacing w:after="120"/>
      <w:ind w:left="567" w:hanging="567"/>
    </w:pPr>
    <w:rPr>
      <w:rFonts w:ascii="Arial Narrow" w:hAnsi="Arial Narrow"/>
      <w:lang w:eastAsia="ar-SA"/>
    </w:rPr>
  </w:style>
  <w:style w:type="character" w:customStyle="1" w:styleId="apple-converted-space">
    <w:name w:val="apple-converted-space"/>
    <w:basedOn w:val="a1"/>
    <w:rsid w:val="00B61468"/>
  </w:style>
  <w:style w:type="character" w:customStyle="1" w:styleId="20">
    <w:name w:val="Заголовок 2 Знак"/>
    <w:basedOn w:val="a1"/>
    <w:link w:val="2"/>
    <w:uiPriority w:val="9"/>
    <w:rsid w:val="00B61468"/>
    <w:rPr>
      <w:sz w:val="36"/>
      <w:szCs w:val="36"/>
    </w:rPr>
  </w:style>
  <w:style w:type="paragraph" w:styleId="21">
    <w:name w:val="toc 2"/>
    <w:basedOn w:val="a0"/>
    <w:next w:val="a0"/>
    <w:autoRedefine/>
    <w:uiPriority w:val="39"/>
    <w:unhideWhenUsed/>
    <w:rsid w:val="00B61468"/>
    <w:pPr>
      <w:spacing w:after="100"/>
      <w:ind w:left="240"/>
    </w:pPr>
  </w:style>
  <w:style w:type="paragraph" w:styleId="13">
    <w:name w:val="toc 1"/>
    <w:basedOn w:val="a0"/>
    <w:next w:val="a0"/>
    <w:autoRedefine/>
    <w:uiPriority w:val="39"/>
    <w:unhideWhenUsed/>
    <w:rsid w:val="00752759"/>
    <w:pPr>
      <w:tabs>
        <w:tab w:val="left" w:pos="660"/>
        <w:tab w:val="right" w:leader="dot" w:pos="9922"/>
      </w:tabs>
      <w:spacing w:after="100"/>
      <w:ind w:hanging="426"/>
    </w:pPr>
  </w:style>
  <w:style w:type="paragraph" w:styleId="30">
    <w:name w:val="toc 3"/>
    <w:basedOn w:val="a0"/>
    <w:next w:val="a0"/>
    <w:autoRedefine/>
    <w:uiPriority w:val="39"/>
    <w:unhideWhenUsed/>
    <w:rsid w:val="00B6146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B66EC547E8A817AD448D86124ADEE6F985DD174AED1641A8336541B3A5024C11AC0BFF1BP902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BB8B-2DF2-450F-98FF-35002FC4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20</Pages>
  <Words>9547</Words>
  <Characters>54421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
  <LinksUpToDate>false</LinksUpToDate>
  <CharactersWithSpaces>63841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RFK</dc:creator>
  <cp:lastModifiedBy>Павел Черепков</cp:lastModifiedBy>
  <cp:revision>10</cp:revision>
  <cp:lastPrinted>2017-06-22T09:40:00Z</cp:lastPrinted>
  <dcterms:created xsi:type="dcterms:W3CDTF">2016-02-20T12:49:00Z</dcterms:created>
  <dcterms:modified xsi:type="dcterms:W3CDTF">2017-06-22T09:40:00Z</dcterms:modified>
</cp:coreProperties>
</file>